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1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2120"/>
        <w:gridCol w:w="10610"/>
      </w:tblGrid>
      <w:tr w14:paraId="42F1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exact"/>
        </w:trPr>
        <w:tc>
          <w:tcPr>
            <w:tcW w:w="14115" w:type="dxa"/>
            <w:gridSpan w:val="3"/>
            <w:vAlign w:val="center"/>
          </w:tcPr>
          <w:p w14:paraId="152262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黑体" w:eastAsia="黑体" w:cs="黑体"/>
                <w:b w:val="0"/>
                <w:bCs w:val="0"/>
                <w:i w:val="0"/>
                <w:iCs w:val="0"/>
                <w:color w:val="000000"/>
                <w:kern w:val="0"/>
                <w:sz w:val="36"/>
                <w:szCs w:val="36"/>
                <w:u w:val="none"/>
                <w:lang w:val="en-US" w:eastAsia="zh-CN" w:bidi="ar"/>
              </w:rPr>
            </w:pPr>
            <w:r>
              <w:rPr>
                <w:rFonts w:hint="eastAsia" w:ascii="黑体" w:hAnsi="黑体" w:eastAsia="黑体" w:cs="黑体"/>
                <w:b w:val="0"/>
                <w:bCs w:val="0"/>
                <w:i w:val="0"/>
                <w:iCs w:val="0"/>
                <w:color w:val="000000"/>
                <w:kern w:val="0"/>
                <w:sz w:val="36"/>
                <w:szCs w:val="36"/>
                <w:u w:val="none"/>
                <w:lang w:val="en-US" w:eastAsia="zh-CN" w:bidi="ar"/>
              </w:rPr>
              <w:t>“多测合一”改革问题清单（框架）</w:t>
            </w:r>
          </w:p>
          <w:p w14:paraId="0495C54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bCs/>
                <w:color w:val="000000"/>
                <w:sz w:val="24"/>
                <w:szCs w:val="24"/>
                <w:lang w:val="en-US" w:eastAsia="zh-CN" w:bidi="ar"/>
              </w:rPr>
            </w:pPr>
            <w:bookmarkStart w:id="5" w:name="_GoBack"/>
            <w:r>
              <w:rPr>
                <w:rFonts w:hint="eastAsia" w:ascii="仿宋" w:hAnsi="仿宋" w:eastAsia="仿宋" w:cs="仿宋"/>
                <w:b w:val="0"/>
                <w:bCs w:val="0"/>
                <w:i w:val="0"/>
                <w:iCs w:val="0"/>
                <w:color w:val="000000"/>
                <w:kern w:val="0"/>
                <w:sz w:val="28"/>
                <w:szCs w:val="28"/>
                <w:u w:val="none"/>
                <w:lang w:val="en-US" w:eastAsia="zh-CN" w:bidi="ar"/>
              </w:rPr>
              <w:t>（梳理所有问题，必须对标对表二十大、二十届三中全会等改革精神和要求，站在更好支撑审批制度改革、支撑建设工程项目全流程高效运转、建立全国统一大市场等角度，查找测绘管理以及测绘市场问题）</w:t>
            </w:r>
            <w:bookmarkEnd w:id="5"/>
          </w:p>
        </w:tc>
      </w:tr>
      <w:tr w14:paraId="497B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trPr>
        <w:tc>
          <w:tcPr>
            <w:tcW w:w="3505" w:type="dxa"/>
            <w:gridSpan w:val="2"/>
            <w:vAlign w:val="center"/>
          </w:tcPr>
          <w:p w14:paraId="25CDA35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bCs/>
                <w:color w:val="000000"/>
                <w:sz w:val="28"/>
                <w:szCs w:val="28"/>
                <w:lang w:val="en-US" w:eastAsia="zh-CN" w:bidi="ar"/>
              </w:rPr>
            </w:pPr>
            <w:r>
              <w:rPr>
                <w:rFonts w:hint="eastAsia" w:ascii="宋体" w:hAnsi="宋体" w:eastAsia="宋体" w:cs="宋体"/>
                <w:b/>
                <w:bCs/>
                <w:color w:val="000000"/>
                <w:sz w:val="28"/>
                <w:szCs w:val="28"/>
                <w:lang w:val="en-US" w:eastAsia="zh-CN" w:bidi="ar"/>
              </w:rPr>
              <w:t>问题类别</w:t>
            </w:r>
          </w:p>
        </w:tc>
        <w:tc>
          <w:tcPr>
            <w:tcW w:w="10610" w:type="dxa"/>
            <w:vAlign w:val="center"/>
          </w:tcPr>
          <w:p w14:paraId="670CEDE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bCs/>
                <w:color w:val="000000"/>
                <w:sz w:val="28"/>
                <w:szCs w:val="28"/>
                <w:lang w:val="en-US" w:eastAsia="zh-CN" w:bidi="ar"/>
              </w:rPr>
            </w:pPr>
            <w:r>
              <w:rPr>
                <w:rFonts w:hint="eastAsia" w:ascii="宋体" w:hAnsi="宋体" w:eastAsia="宋体" w:cs="宋体"/>
                <w:b/>
                <w:bCs/>
                <w:color w:val="000000"/>
                <w:sz w:val="28"/>
                <w:szCs w:val="28"/>
                <w:lang w:val="en-US" w:eastAsia="zh-CN" w:bidi="ar"/>
              </w:rPr>
              <w:t>问题内容</w:t>
            </w:r>
          </w:p>
        </w:tc>
      </w:tr>
      <w:tr w14:paraId="7912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trPr>
        <w:tc>
          <w:tcPr>
            <w:tcW w:w="1385" w:type="dxa"/>
            <w:vMerge w:val="restart"/>
            <w:vAlign w:val="center"/>
          </w:tcPr>
          <w:p w14:paraId="4496D31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一、“多测合一”涉及的测绘事项整合</w:t>
            </w:r>
          </w:p>
        </w:tc>
        <w:tc>
          <w:tcPr>
            <w:tcW w:w="2120" w:type="dxa"/>
            <w:vAlign w:val="center"/>
          </w:tcPr>
          <w:p w14:paraId="7EA41608">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（一）测绘事项整合政策要求</w:t>
            </w:r>
          </w:p>
        </w:tc>
        <w:tc>
          <w:tcPr>
            <w:tcW w:w="10610" w:type="dxa"/>
            <w:vAlign w:val="center"/>
          </w:tcPr>
          <w:p w14:paraId="2D128A2C">
            <w:pPr>
              <w:keepNext w:val="0"/>
              <w:keepLines w:val="0"/>
              <w:pageBreakBefore w:val="0"/>
              <w:widowControl w:val="0"/>
              <w:numPr>
                <w:ilvl w:val="0"/>
                <w:numId w:val="0"/>
              </w:numPr>
              <w:kinsoku/>
              <w:wordWrap/>
              <w:overflowPunct/>
              <w:topLinePunct w:val="0"/>
              <w:autoSpaceDE/>
              <w:autoSpaceDN/>
              <w:bidi w:val="0"/>
              <w:adjustRightInd w:val="0"/>
              <w:snapToGrid w:val="0"/>
              <w:ind w:leftChars="0"/>
              <w:jc w:val="left"/>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color w:val="000000"/>
                <w:sz w:val="24"/>
                <w:szCs w:val="24"/>
                <w:lang w:val="en-US" w:eastAsia="zh-CN" w:bidi="ar"/>
              </w:rPr>
              <w:t>从工程建设项</w:t>
            </w:r>
            <w:bookmarkStart w:id="0" w:name="OLE_LINK1"/>
            <w:r>
              <w:rPr>
                <w:rFonts w:hint="eastAsia" w:ascii="宋体" w:hAnsi="宋体" w:eastAsia="宋体" w:cs="宋体"/>
                <w:color w:val="000000"/>
                <w:sz w:val="24"/>
                <w:szCs w:val="24"/>
                <w:lang w:val="en-US" w:eastAsia="zh-CN" w:bidi="ar"/>
              </w:rPr>
              <w:t>目涵盖的所有测绘事项划分的阶段</w:t>
            </w:r>
            <w:bookmarkStart w:id="1" w:name="OLE_LINK7"/>
            <w:r>
              <w:rPr>
                <w:rFonts w:hint="eastAsia" w:ascii="宋体" w:hAnsi="宋体" w:eastAsia="宋体" w:cs="宋体"/>
                <w:color w:val="000000"/>
                <w:sz w:val="24"/>
                <w:szCs w:val="24"/>
                <w:lang w:val="en-US" w:eastAsia="zh-CN" w:bidi="ar"/>
              </w:rPr>
              <w:t>情况、工程建设项目每个阶段涵盖的测绘事项整合情况等梳理分析存在的问题</w:t>
            </w:r>
            <w:r>
              <w:rPr>
                <w:rFonts w:hint="eastAsia" w:ascii="宋体" w:hAnsi="宋体" w:eastAsia="宋体" w:cs="宋体"/>
                <w:color w:val="000000"/>
                <w:sz w:val="24"/>
                <w:szCs w:val="24"/>
                <w:lang w:val="en-US" w:eastAsia="zh-CN" w:bidi="ar"/>
                <w:woUserID w:val="1"/>
              </w:rPr>
              <w:t>；</w:t>
            </w:r>
            <w:bookmarkEnd w:id="0"/>
            <w:bookmarkEnd w:id="1"/>
          </w:p>
        </w:tc>
      </w:tr>
      <w:tr w14:paraId="2528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85" w:type="dxa"/>
            <w:vMerge w:val="continue"/>
            <w:vAlign w:val="center"/>
          </w:tcPr>
          <w:p w14:paraId="6A07E3C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000000"/>
                <w:sz w:val="24"/>
                <w:szCs w:val="24"/>
                <w:lang w:val="en-US" w:eastAsia="zh-CN" w:bidi="ar"/>
              </w:rPr>
            </w:pPr>
          </w:p>
        </w:tc>
        <w:tc>
          <w:tcPr>
            <w:tcW w:w="2120" w:type="dxa"/>
            <w:vAlign w:val="center"/>
          </w:tcPr>
          <w:p w14:paraId="53EC0165">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（二）测绘事项整合政策要求落实</w:t>
            </w:r>
          </w:p>
        </w:tc>
        <w:tc>
          <w:tcPr>
            <w:tcW w:w="10610" w:type="dxa"/>
            <w:vAlign w:val="center"/>
          </w:tcPr>
          <w:p w14:paraId="04B6F775">
            <w:pPr>
              <w:keepNext w:val="0"/>
              <w:keepLines w:val="0"/>
              <w:pageBreakBefore w:val="0"/>
              <w:widowControl w:val="0"/>
              <w:numPr>
                <w:ilvl w:val="0"/>
                <w:numId w:val="0"/>
              </w:numPr>
              <w:kinsoku/>
              <w:wordWrap/>
              <w:overflowPunct/>
              <w:topLinePunct w:val="0"/>
              <w:autoSpaceDE/>
              <w:autoSpaceDN/>
              <w:bidi w:val="0"/>
              <w:adjustRightInd w:val="0"/>
              <w:snapToGrid w:val="0"/>
              <w:ind w:leftChars="0"/>
              <w:jc w:val="left"/>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从明确要求同一阶段测绘事项整合而实际未执行、所有阶段测绘事项整合而实际未执行等方面梳理问题；</w:t>
            </w:r>
          </w:p>
        </w:tc>
      </w:tr>
      <w:tr w14:paraId="197E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1385" w:type="dxa"/>
            <w:vMerge w:val="restart"/>
            <w:vAlign w:val="center"/>
          </w:tcPr>
          <w:p w14:paraId="319F801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二、“多测合一”市场准入管理</w:t>
            </w:r>
          </w:p>
        </w:tc>
        <w:tc>
          <w:tcPr>
            <w:tcW w:w="2120" w:type="dxa"/>
            <w:vAlign w:val="center"/>
          </w:tcPr>
          <w:p w14:paraId="7E31EEF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（三）测绘单位准入门槛要求</w:t>
            </w:r>
          </w:p>
        </w:tc>
        <w:tc>
          <w:tcPr>
            <w:tcW w:w="10610" w:type="dxa"/>
            <w:vAlign w:val="center"/>
          </w:tcPr>
          <w:p w14:paraId="625657EF">
            <w:pPr>
              <w:keepNext w:val="0"/>
              <w:keepLines w:val="0"/>
              <w:pageBreakBefore w:val="0"/>
              <w:widowControl w:val="0"/>
              <w:numPr>
                <w:ilvl w:val="0"/>
                <w:numId w:val="0"/>
              </w:numPr>
              <w:kinsoku/>
              <w:wordWrap/>
              <w:overflowPunct/>
              <w:topLinePunct w:val="0"/>
              <w:autoSpaceDE/>
              <w:autoSpaceDN/>
              <w:bidi w:val="0"/>
              <w:adjustRightInd w:val="0"/>
              <w:snapToGrid w:val="0"/>
              <w:ind w:leftChars="0"/>
              <w:jc w:val="left"/>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从设置的市场准入条件等方面梳理问题（比如设置歧视性、壁垒性市场准入条件，等等）；</w:t>
            </w:r>
          </w:p>
        </w:tc>
      </w:tr>
      <w:tr w14:paraId="30A8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1385" w:type="dxa"/>
            <w:vMerge w:val="continue"/>
            <w:vAlign w:val="center"/>
          </w:tcPr>
          <w:p w14:paraId="1D11AF0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000000"/>
                <w:sz w:val="24"/>
                <w:szCs w:val="24"/>
                <w:lang w:val="en-US" w:eastAsia="zh-CN" w:bidi="ar"/>
              </w:rPr>
            </w:pPr>
          </w:p>
        </w:tc>
        <w:tc>
          <w:tcPr>
            <w:tcW w:w="2120" w:type="dxa"/>
            <w:vAlign w:val="center"/>
          </w:tcPr>
          <w:p w14:paraId="65B4CCE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（四）测绘单位准入管理政策执行</w:t>
            </w:r>
          </w:p>
        </w:tc>
        <w:tc>
          <w:tcPr>
            <w:tcW w:w="10610" w:type="dxa"/>
            <w:vAlign w:val="center"/>
          </w:tcPr>
          <w:p w14:paraId="4BD7A318">
            <w:pPr>
              <w:keepNext w:val="0"/>
              <w:keepLines w:val="0"/>
              <w:pageBreakBefore w:val="0"/>
              <w:widowControl w:val="0"/>
              <w:numPr>
                <w:ilvl w:val="0"/>
                <w:numId w:val="0"/>
              </w:numPr>
              <w:kinsoku/>
              <w:wordWrap/>
              <w:overflowPunct/>
              <w:topLinePunct w:val="0"/>
              <w:autoSpaceDE/>
              <w:autoSpaceDN/>
              <w:bidi w:val="0"/>
              <w:adjustRightInd w:val="0"/>
              <w:snapToGrid w:val="0"/>
              <w:ind w:leftChars="0"/>
              <w:jc w:val="left"/>
              <w:textAlignment w:val="auto"/>
              <w:rPr>
                <w:rFonts w:hint="eastAsia" w:ascii="宋体" w:hAnsi="宋体" w:eastAsia="宋体" w:cs="宋体"/>
                <w:color w:val="000000"/>
                <w:sz w:val="24"/>
                <w:szCs w:val="24"/>
                <w:lang w:val="en-US" w:eastAsia="zh-CN" w:bidi="ar"/>
              </w:rPr>
            </w:pPr>
            <w:bookmarkStart w:id="2" w:name="OLE_LINK8"/>
            <w:r>
              <w:rPr>
                <w:rFonts w:hint="eastAsia" w:ascii="宋体" w:hAnsi="宋体" w:eastAsia="宋体" w:cs="宋体"/>
                <w:color w:val="000000"/>
                <w:sz w:val="24"/>
                <w:szCs w:val="24"/>
                <w:lang w:val="en-US" w:eastAsia="zh-CN" w:bidi="ar"/>
              </w:rPr>
              <w:t>从跨地区作业准入审核难、不满足市场准入条件的单位承揽测绘任务等方面梳理问题（比如，跨地区单位资质信息共享不畅带来的准入审核难、影响测绘单位选定，等等）；</w:t>
            </w:r>
            <w:bookmarkEnd w:id="2"/>
          </w:p>
        </w:tc>
      </w:tr>
      <w:tr w14:paraId="274B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exact"/>
        </w:trPr>
        <w:tc>
          <w:tcPr>
            <w:tcW w:w="1385" w:type="dxa"/>
            <w:vMerge w:val="restart"/>
            <w:vAlign w:val="center"/>
          </w:tcPr>
          <w:p w14:paraId="40755CE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三、“多测合一”项目质量管控</w:t>
            </w:r>
          </w:p>
        </w:tc>
        <w:tc>
          <w:tcPr>
            <w:tcW w:w="2120" w:type="dxa"/>
            <w:vAlign w:val="center"/>
          </w:tcPr>
          <w:p w14:paraId="282924E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（五）测绘成果质量管理政策要求</w:t>
            </w:r>
          </w:p>
        </w:tc>
        <w:tc>
          <w:tcPr>
            <w:tcW w:w="10610" w:type="dxa"/>
            <w:vAlign w:val="center"/>
          </w:tcPr>
          <w:p w14:paraId="74911086">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从“多测合一”项目质量管理政策制度不健全等方面梳理问题（比如，质量监管、质量检验、质量内部管控等制度不健全，无专门针对的“多测合一”项目质检标准、无法有效控制测绘成果质量；测绘质检机构在支撑“多测合一”相关行政执法等方面缺少相应文件支撑、法定权责不明确；等等）；</w:t>
            </w:r>
          </w:p>
        </w:tc>
      </w:tr>
      <w:tr w14:paraId="4FE16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1385" w:type="dxa"/>
            <w:vMerge w:val="continue"/>
            <w:vAlign w:val="center"/>
          </w:tcPr>
          <w:p w14:paraId="59A65D61">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000000"/>
                <w:sz w:val="24"/>
                <w:szCs w:val="24"/>
                <w:lang w:val="en-US" w:eastAsia="zh-CN" w:bidi="ar"/>
              </w:rPr>
            </w:pPr>
          </w:p>
        </w:tc>
        <w:tc>
          <w:tcPr>
            <w:tcW w:w="2120" w:type="dxa"/>
            <w:vAlign w:val="center"/>
          </w:tcPr>
          <w:p w14:paraId="0FC6DAA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000000"/>
                <w:sz w:val="24"/>
                <w:szCs w:val="24"/>
                <w:lang w:val="en-US" w:eastAsia="zh-CN" w:bidi="ar"/>
              </w:rPr>
            </w:pPr>
            <w:bookmarkStart w:id="3" w:name="OLE_LINK12"/>
            <w:r>
              <w:rPr>
                <w:rFonts w:hint="eastAsia" w:ascii="宋体" w:hAnsi="宋体" w:eastAsia="宋体" w:cs="宋体"/>
                <w:color w:val="000000"/>
                <w:sz w:val="24"/>
                <w:szCs w:val="24"/>
                <w:lang w:val="en-US" w:eastAsia="zh-CN" w:bidi="ar"/>
              </w:rPr>
              <w:t>（六）</w:t>
            </w:r>
            <w:bookmarkEnd w:id="3"/>
            <w:r>
              <w:rPr>
                <w:rFonts w:hint="eastAsia" w:ascii="宋体" w:hAnsi="宋体" w:eastAsia="宋体" w:cs="宋体"/>
                <w:color w:val="000000"/>
                <w:sz w:val="24"/>
                <w:szCs w:val="24"/>
                <w:lang w:val="en-US" w:eastAsia="zh-CN" w:bidi="ar"/>
              </w:rPr>
              <w:t>测绘成果质量管理政策执行</w:t>
            </w:r>
          </w:p>
        </w:tc>
        <w:tc>
          <w:tcPr>
            <w:tcW w:w="10610" w:type="dxa"/>
            <w:vAlign w:val="center"/>
          </w:tcPr>
          <w:p w14:paraId="2867C00E">
            <w:pPr>
              <w:keepNext w:val="0"/>
              <w:keepLines w:val="0"/>
              <w:pageBreakBefore w:val="0"/>
              <w:widowControl w:val="0"/>
              <w:numPr>
                <w:ilvl w:val="0"/>
                <w:numId w:val="0"/>
              </w:numPr>
              <w:kinsoku/>
              <w:wordWrap/>
              <w:overflowPunct/>
              <w:topLinePunct w:val="0"/>
              <w:autoSpaceDE/>
              <w:autoSpaceDN/>
              <w:bidi w:val="0"/>
              <w:adjustRightInd w:val="0"/>
              <w:snapToGrid w:val="0"/>
              <w:ind w:leftChars="0"/>
              <w:jc w:val="left"/>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从“多测合一”项目各阶段测绘成果质量检验要求落实不到位、质量监管不到位等方面梳理问题；</w:t>
            </w:r>
          </w:p>
        </w:tc>
      </w:tr>
      <w:tr w14:paraId="7368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trPr>
        <w:tc>
          <w:tcPr>
            <w:tcW w:w="1385" w:type="dxa"/>
            <w:vAlign w:val="center"/>
          </w:tcPr>
          <w:p w14:paraId="006E958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四、“多测合一”标准支撑</w:t>
            </w:r>
          </w:p>
        </w:tc>
        <w:tc>
          <w:tcPr>
            <w:tcW w:w="2120" w:type="dxa"/>
            <w:vAlign w:val="center"/>
          </w:tcPr>
          <w:p w14:paraId="7935281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（七）测绘技术标准管理</w:t>
            </w:r>
          </w:p>
        </w:tc>
        <w:tc>
          <w:tcPr>
            <w:tcW w:w="10610" w:type="dxa"/>
            <w:vAlign w:val="center"/>
          </w:tcPr>
          <w:p w14:paraId="75D7262E">
            <w:pPr>
              <w:keepNext w:val="0"/>
              <w:keepLines w:val="0"/>
              <w:pageBreakBefore w:val="0"/>
              <w:widowControl w:val="0"/>
              <w:numPr>
                <w:ilvl w:val="0"/>
                <w:numId w:val="0"/>
              </w:numPr>
              <w:kinsoku/>
              <w:wordWrap/>
              <w:overflowPunct/>
              <w:topLinePunct w:val="0"/>
              <w:autoSpaceDE/>
              <w:autoSpaceDN/>
              <w:bidi w:val="0"/>
              <w:adjustRightInd w:val="0"/>
              <w:snapToGrid w:val="0"/>
              <w:ind w:leftChars="0"/>
              <w:jc w:val="left"/>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从“多测合一”涉及的相关测绘技术标准缺失、各地区制定的测绘事项对应的技术标准不统一、</w:t>
            </w:r>
            <w:r>
              <w:rPr>
                <w:rFonts w:hint="eastAsia" w:ascii="宋体" w:hAnsi="宋体" w:eastAsia="宋体" w:cs="宋体"/>
                <w:color w:val="000000"/>
                <w:sz w:val="24"/>
                <w:szCs w:val="24"/>
                <w:lang w:eastAsia="zh-CN" w:bidi="ar"/>
              </w:rPr>
              <w:t>标准</w:t>
            </w:r>
            <w:r>
              <w:rPr>
                <w:rFonts w:hint="eastAsia" w:ascii="宋体" w:hAnsi="宋体" w:eastAsia="宋体" w:cs="宋体"/>
                <w:color w:val="000000"/>
                <w:sz w:val="24"/>
                <w:szCs w:val="24"/>
                <w:lang w:val="en-US" w:eastAsia="zh-CN" w:bidi="ar"/>
              </w:rPr>
              <w:t>宣贯解读不到位等方面梳理问题；</w:t>
            </w:r>
          </w:p>
        </w:tc>
      </w:tr>
      <w:tr w14:paraId="50434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exact"/>
        </w:trPr>
        <w:tc>
          <w:tcPr>
            <w:tcW w:w="1385" w:type="dxa"/>
            <w:vMerge w:val="restart"/>
            <w:vAlign w:val="center"/>
          </w:tcPr>
          <w:p w14:paraId="02BACBD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五、“多测合一”市场运行</w:t>
            </w:r>
          </w:p>
        </w:tc>
        <w:tc>
          <w:tcPr>
            <w:tcW w:w="2120" w:type="dxa"/>
            <w:vAlign w:val="center"/>
          </w:tcPr>
          <w:p w14:paraId="07CD7B47">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（八）市场竞争</w:t>
            </w:r>
          </w:p>
        </w:tc>
        <w:tc>
          <w:tcPr>
            <w:tcW w:w="10610" w:type="dxa"/>
            <w:vAlign w:val="center"/>
          </w:tcPr>
          <w:p w14:paraId="5434D168">
            <w:pPr>
              <w:keepNext w:val="0"/>
              <w:keepLines w:val="0"/>
              <w:pageBreakBefore w:val="0"/>
              <w:widowControl w:val="0"/>
              <w:numPr>
                <w:ilvl w:val="0"/>
                <w:numId w:val="0"/>
              </w:numPr>
              <w:kinsoku/>
              <w:wordWrap/>
              <w:overflowPunct/>
              <w:topLinePunct w:val="0"/>
              <w:autoSpaceDE/>
              <w:autoSpaceDN/>
              <w:bidi w:val="0"/>
              <w:adjustRightInd w:val="0"/>
              <w:snapToGrid w:val="0"/>
              <w:ind w:leftChars="0"/>
              <w:jc w:val="left"/>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从“多测合一”业务压价竞争、恶性竞争、垄断，市场竞争缺乏行之有效的引导、规范机制等方面梳理问题；</w:t>
            </w:r>
          </w:p>
        </w:tc>
      </w:tr>
      <w:tr w14:paraId="2C66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trPr>
        <w:tc>
          <w:tcPr>
            <w:tcW w:w="1385" w:type="dxa"/>
            <w:vMerge w:val="continue"/>
            <w:vAlign w:val="center"/>
          </w:tcPr>
          <w:p w14:paraId="76E5FA1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000000"/>
                <w:sz w:val="24"/>
                <w:szCs w:val="24"/>
                <w:lang w:val="en-US" w:eastAsia="zh-CN" w:bidi="ar"/>
              </w:rPr>
            </w:pPr>
          </w:p>
        </w:tc>
        <w:tc>
          <w:tcPr>
            <w:tcW w:w="2120" w:type="dxa"/>
            <w:vAlign w:val="center"/>
          </w:tcPr>
          <w:p w14:paraId="099D7BF4">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（九）市场监管</w:t>
            </w:r>
          </w:p>
        </w:tc>
        <w:tc>
          <w:tcPr>
            <w:tcW w:w="10610" w:type="dxa"/>
            <w:vAlign w:val="center"/>
          </w:tcPr>
          <w:p w14:paraId="2BED4DAF">
            <w:pPr>
              <w:keepNext w:val="0"/>
              <w:keepLines w:val="0"/>
              <w:pageBreakBefore w:val="0"/>
              <w:widowControl w:val="0"/>
              <w:numPr>
                <w:ilvl w:val="0"/>
                <w:numId w:val="0"/>
              </w:numPr>
              <w:kinsoku/>
              <w:wordWrap/>
              <w:overflowPunct/>
              <w:topLinePunct w:val="0"/>
              <w:autoSpaceDE/>
              <w:autoSpaceDN/>
              <w:bidi w:val="0"/>
              <w:adjustRightInd w:val="0"/>
              <w:snapToGrid w:val="0"/>
              <w:ind w:leftChars="0"/>
              <w:jc w:val="both"/>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从“多测合一”项目监管不到位等方面梳理问题（比如，无法做到对本地区所有“多测合一”项目的及时有效监管、尤其是跨地区作业情况下；监管结果共享应用不够、尤其是地区之间等等）；</w:t>
            </w:r>
          </w:p>
        </w:tc>
      </w:tr>
      <w:tr w14:paraId="39E2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exact"/>
        </w:trPr>
        <w:tc>
          <w:tcPr>
            <w:tcW w:w="1385" w:type="dxa"/>
            <w:vAlign w:val="center"/>
          </w:tcPr>
          <w:p w14:paraId="63C2977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六、“多测合一”成果应用</w:t>
            </w:r>
          </w:p>
        </w:tc>
        <w:tc>
          <w:tcPr>
            <w:tcW w:w="2120" w:type="dxa"/>
            <w:vAlign w:val="center"/>
          </w:tcPr>
          <w:p w14:paraId="74A9A72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（十）成果共享与应用</w:t>
            </w:r>
          </w:p>
        </w:tc>
        <w:tc>
          <w:tcPr>
            <w:tcW w:w="10610" w:type="dxa"/>
            <w:vAlign w:val="center"/>
          </w:tcPr>
          <w:p w14:paraId="47DEF91B">
            <w:pPr>
              <w:keepNext w:val="0"/>
              <w:keepLines w:val="0"/>
              <w:pageBreakBefore w:val="0"/>
              <w:widowControl w:val="0"/>
              <w:numPr>
                <w:ilvl w:val="0"/>
                <w:numId w:val="0"/>
              </w:numPr>
              <w:kinsoku/>
              <w:wordWrap/>
              <w:overflowPunct/>
              <w:topLinePunct w:val="0"/>
              <w:autoSpaceDE/>
              <w:autoSpaceDN/>
              <w:bidi w:val="0"/>
              <w:adjustRightInd w:val="0"/>
              <w:snapToGrid w:val="0"/>
              <w:ind w:leftChars="0"/>
              <w:jc w:val="left"/>
              <w:textAlignment w:val="auto"/>
              <w:rPr>
                <w:rFonts w:hint="eastAsia" w:ascii="宋体" w:hAnsi="宋体" w:eastAsia="宋体" w:cs="宋体"/>
                <w:color w:val="000000"/>
                <w:sz w:val="24"/>
                <w:szCs w:val="24"/>
                <w:lang w:val="en-US" w:eastAsia="zh-CN" w:bidi="ar"/>
              </w:rPr>
            </w:pPr>
            <w:bookmarkStart w:id="4" w:name="OLE_LINK9"/>
            <w:r>
              <w:rPr>
                <w:rFonts w:hint="eastAsia" w:ascii="宋体" w:hAnsi="宋体" w:eastAsia="宋体" w:cs="宋体"/>
                <w:color w:val="000000"/>
                <w:sz w:val="24"/>
                <w:szCs w:val="24"/>
                <w:lang w:val="en-US" w:eastAsia="zh-CN" w:bidi="ar"/>
              </w:rPr>
              <w:t>从工程建设项目各阶段形成的测绘成果共享利用不够等方面梳理问题（比如，工程建设项目各阶段形成的测绘成果普遍散落在各个审批部门，缺乏统一的管理平台进行集中整合，成果利用困难；工程建设项目各阶段形成的测绘成果要求相对单一，成果格式多以.pdf、.dwg等形式存在，不利于成果进一步共享利用；“多测合一”测绘成果复用机制不健全，财政保障不足；等等）</w:t>
            </w:r>
            <w:bookmarkEnd w:id="4"/>
          </w:p>
        </w:tc>
      </w:tr>
      <w:tr w14:paraId="0EFE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trPr>
        <w:tc>
          <w:tcPr>
            <w:tcW w:w="3505" w:type="dxa"/>
            <w:gridSpan w:val="2"/>
            <w:vAlign w:val="center"/>
          </w:tcPr>
          <w:p w14:paraId="7673E08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000000"/>
                <w:sz w:val="24"/>
                <w:szCs w:val="24"/>
                <w:lang w:val="en-US" w:eastAsia="zh-CN" w:bidi="ar"/>
              </w:rPr>
            </w:pPr>
            <w:r>
              <w:rPr>
                <w:rFonts w:hint="eastAsia" w:ascii="宋体" w:hAnsi="宋体" w:eastAsia="宋体" w:cs="宋体"/>
                <w:color w:val="000000"/>
                <w:sz w:val="24"/>
                <w:szCs w:val="24"/>
                <w:lang w:val="en-US" w:eastAsia="zh-CN" w:bidi="ar"/>
              </w:rPr>
              <w:t>其他问题</w:t>
            </w:r>
          </w:p>
        </w:tc>
        <w:tc>
          <w:tcPr>
            <w:tcW w:w="10610" w:type="dxa"/>
            <w:vAlign w:val="center"/>
          </w:tcPr>
          <w:p w14:paraId="5115B15E">
            <w:pPr>
              <w:keepNext w:val="0"/>
              <w:keepLines w:val="0"/>
              <w:pageBreakBefore w:val="0"/>
              <w:widowControl w:val="0"/>
              <w:numPr>
                <w:ilvl w:val="0"/>
                <w:numId w:val="0"/>
              </w:numPr>
              <w:kinsoku/>
              <w:wordWrap/>
              <w:overflowPunct/>
              <w:topLinePunct w:val="0"/>
              <w:autoSpaceDE/>
              <w:autoSpaceDN/>
              <w:bidi w:val="0"/>
              <w:adjustRightInd w:val="0"/>
              <w:snapToGrid w:val="0"/>
              <w:ind w:leftChars="0"/>
              <w:jc w:val="left"/>
              <w:textAlignment w:val="auto"/>
              <w:rPr>
                <w:rFonts w:hint="eastAsia" w:ascii="宋体" w:hAnsi="宋体" w:eastAsia="宋体" w:cs="宋体"/>
                <w:color w:val="000000"/>
                <w:sz w:val="24"/>
                <w:szCs w:val="24"/>
                <w:lang w:val="en-US" w:eastAsia="zh-CN" w:bidi="ar"/>
              </w:rPr>
            </w:pPr>
          </w:p>
        </w:tc>
      </w:tr>
    </w:tbl>
    <w:p w14:paraId="288DEC56">
      <w:pPr>
        <w:keepNext w:val="0"/>
        <w:keepLines w:val="0"/>
        <w:pageBreakBefore w:val="0"/>
        <w:widowControl w:val="0"/>
        <w:kinsoku/>
        <w:wordWrap/>
        <w:overflowPunct/>
        <w:topLinePunct w:val="0"/>
        <w:autoSpaceDE/>
        <w:autoSpaceDN/>
        <w:bidi w:val="0"/>
        <w:adjustRightInd w:val="0"/>
        <w:snapToGrid w:val="0"/>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8"/>
          <w:szCs w:val="28"/>
          <w:lang w:val="en-US" w:eastAsia="zh-CN" w:bidi="ar"/>
        </w:rPr>
        <w:t>备注：本表“</w:t>
      </w:r>
      <w:r>
        <w:rPr>
          <w:rFonts w:hint="eastAsia" w:ascii="宋体" w:hAnsi="宋体" w:eastAsia="宋体" w:cs="宋体"/>
          <w:b/>
          <w:bCs/>
          <w:color w:val="000000"/>
          <w:sz w:val="28"/>
          <w:szCs w:val="28"/>
          <w:lang w:val="en-US" w:eastAsia="zh-CN" w:bidi="ar"/>
        </w:rPr>
        <w:t>问题内容</w:t>
      </w:r>
      <w:r>
        <w:rPr>
          <w:rFonts w:hint="eastAsia" w:ascii="宋体" w:hAnsi="宋体" w:eastAsia="宋体" w:cs="宋体"/>
          <w:b/>
          <w:bCs/>
          <w:color w:val="000000"/>
          <w:kern w:val="0"/>
          <w:sz w:val="28"/>
          <w:szCs w:val="28"/>
          <w:lang w:val="en-US" w:eastAsia="zh-CN" w:bidi="ar"/>
        </w:rPr>
        <w:t>”栏所列的内容，只是作为各地梳理具体问题的参考，各地需要结合本地实际，研究提出具体的问题内容和表现形式，并辅以具体的案列进行说明（尽可能在表格中叙述完整，如内容太多，可另附文档进行对应阐述）。</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MGUzNWMwMzI3YTFjYTg4NDg5MTZiYTA3YjkzNjUifQ=="/>
  </w:docVars>
  <w:rsids>
    <w:rsidRoot w:val="00000000"/>
    <w:rsid w:val="004C0647"/>
    <w:rsid w:val="005272FB"/>
    <w:rsid w:val="00680A97"/>
    <w:rsid w:val="00B20255"/>
    <w:rsid w:val="01097659"/>
    <w:rsid w:val="01387A43"/>
    <w:rsid w:val="01562B56"/>
    <w:rsid w:val="016A0CCB"/>
    <w:rsid w:val="01CE7577"/>
    <w:rsid w:val="022F41C7"/>
    <w:rsid w:val="02302555"/>
    <w:rsid w:val="023333F5"/>
    <w:rsid w:val="025340DF"/>
    <w:rsid w:val="02903A9A"/>
    <w:rsid w:val="02B811DD"/>
    <w:rsid w:val="02F024FD"/>
    <w:rsid w:val="02F62AAB"/>
    <w:rsid w:val="03321D76"/>
    <w:rsid w:val="0360341B"/>
    <w:rsid w:val="053E7D66"/>
    <w:rsid w:val="063E0673"/>
    <w:rsid w:val="074D26AE"/>
    <w:rsid w:val="079179AC"/>
    <w:rsid w:val="079511E1"/>
    <w:rsid w:val="07E30FF4"/>
    <w:rsid w:val="08054589"/>
    <w:rsid w:val="08084C87"/>
    <w:rsid w:val="081845DE"/>
    <w:rsid w:val="08345653"/>
    <w:rsid w:val="085C5B05"/>
    <w:rsid w:val="08D833C0"/>
    <w:rsid w:val="091735AA"/>
    <w:rsid w:val="09364AD8"/>
    <w:rsid w:val="09850FEC"/>
    <w:rsid w:val="09874053"/>
    <w:rsid w:val="09E40FC0"/>
    <w:rsid w:val="0A417791"/>
    <w:rsid w:val="0A517700"/>
    <w:rsid w:val="0ACC40CF"/>
    <w:rsid w:val="0AF204B1"/>
    <w:rsid w:val="0AF45EC7"/>
    <w:rsid w:val="0B8F08F0"/>
    <w:rsid w:val="0BA80048"/>
    <w:rsid w:val="0BF07998"/>
    <w:rsid w:val="0C3C18F5"/>
    <w:rsid w:val="0C4F3798"/>
    <w:rsid w:val="0CA24014"/>
    <w:rsid w:val="0CDE6A4F"/>
    <w:rsid w:val="0D0E533C"/>
    <w:rsid w:val="0D4E21C4"/>
    <w:rsid w:val="0D791741"/>
    <w:rsid w:val="0DD248BB"/>
    <w:rsid w:val="0DF90980"/>
    <w:rsid w:val="0E211365"/>
    <w:rsid w:val="0E2310A2"/>
    <w:rsid w:val="0E3D767E"/>
    <w:rsid w:val="0EA35D22"/>
    <w:rsid w:val="0F052A35"/>
    <w:rsid w:val="0F202A50"/>
    <w:rsid w:val="0FD06B9F"/>
    <w:rsid w:val="10700268"/>
    <w:rsid w:val="10A117AB"/>
    <w:rsid w:val="10F86567"/>
    <w:rsid w:val="11002D49"/>
    <w:rsid w:val="11DF004A"/>
    <w:rsid w:val="12190692"/>
    <w:rsid w:val="12744159"/>
    <w:rsid w:val="13767A5D"/>
    <w:rsid w:val="13CD7229"/>
    <w:rsid w:val="13F5525C"/>
    <w:rsid w:val="14113489"/>
    <w:rsid w:val="142474B9"/>
    <w:rsid w:val="145C30F7"/>
    <w:rsid w:val="14722AD5"/>
    <w:rsid w:val="14904534"/>
    <w:rsid w:val="14C863AB"/>
    <w:rsid w:val="151E2B54"/>
    <w:rsid w:val="1534525F"/>
    <w:rsid w:val="158D42F7"/>
    <w:rsid w:val="15B51753"/>
    <w:rsid w:val="15DF7DCC"/>
    <w:rsid w:val="15FF5C91"/>
    <w:rsid w:val="161A595B"/>
    <w:rsid w:val="162D01DD"/>
    <w:rsid w:val="167A0224"/>
    <w:rsid w:val="16CD0FF7"/>
    <w:rsid w:val="16E477EA"/>
    <w:rsid w:val="176A51C3"/>
    <w:rsid w:val="178338B4"/>
    <w:rsid w:val="17985E27"/>
    <w:rsid w:val="179B536C"/>
    <w:rsid w:val="17E77627"/>
    <w:rsid w:val="17F85801"/>
    <w:rsid w:val="18117D55"/>
    <w:rsid w:val="18BA173A"/>
    <w:rsid w:val="18D3325C"/>
    <w:rsid w:val="19424E74"/>
    <w:rsid w:val="196A76A5"/>
    <w:rsid w:val="19715B39"/>
    <w:rsid w:val="19E53FA8"/>
    <w:rsid w:val="1A4E1F71"/>
    <w:rsid w:val="1A610E11"/>
    <w:rsid w:val="1A65346A"/>
    <w:rsid w:val="1A734CF7"/>
    <w:rsid w:val="1AC74604"/>
    <w:rsid w:val="1B1E53EC"/>
    <w:rsid w:val="1B227383"/>
    <w:rsid w:val="1B394EBA"/>
    <w:rsid w:val="1B4941E8"/>
    <w:rsid w:val="1B527A56"/>
    <w:rsid w:val="1B8D1A13"/>
    <w:rsid w:val="1BE06FA9"/>
    <w:rsid w:val="1BF73BD9"/>
    <w:rsid w:val="1C5E3BDA"/>
    <w:rsid w:val="1C837151"/>
    <w:rsid w:val="1CAE28AF"/>
    <w:rsid w:val="1D1D6647"/>
    <w:rsid w:val="1D424290"/>
    <w:rsid w:val="1D4D24F3"/>
    <w:rsid w:val="1E45410D"/>
    <w:rsid w:val="1E934CC5"/>
    <w:rsid w:val="1E9626F5"/>
    <w:rsid w:val="1EC10726"/>
    <w:rsid w:val="1ED3284D"/>
    <w:rsid w:val="1ED37441"/>
    <w:rsid w:val="1EE35706"/>
    <w:rsid w:val="1F785252"/>
    <w:rsid w:val="1FBB58BE"/>
    <w:rsid w:val="20343B8A"/>
    <w:rsid w:val="20431C33"/>
    <w:rsid w:val="20520BA6"/>
    <w:rsid w:val="20B37C51"/>
    <w:rsid w:val="20EC12C6"/>
    <w:rsid w:val="20EE0101"/>
    <w:rsid w:val="21104B20"/>
    <w:rsid w:val="21570ECE"/>
    <w:rsid w:val="21AB59FF"/>
    <w:rsid w:val="229B38BC"/>
    <w:rsid w:val="22F55F7E"/>
    <w:rsid w:val="23003C87"/>
    <w:rsid w:val="23716C7F"/>
    <w:rsid w:val="23970BD9"/>
    <w:rsid w:val="23B1534D"/>
    <w:rsid w:val="24376D95"/>
    <w:rsid w:val="24AD2047"/>
    <w:rsid w:val="24DE57D6"/>
    <w:rsid w:val="250E3F9A"/>
    <w:rsid w:val="256E340B"/>
    <w:rsid w:val="25724139"/>
    <w:rsid w:val="25A55F9C"/>
    <w:rsid w:val="25D44372"/>
    <w:rsid w:val="25DE010C"/>
    <w:rsid w:val="25F62593"/>
    <w:rsid w:val="261903D2"/>
    <w:rsid w:val="26757B76"/>
    <w:rsid w:val="26D25C1B"/>
    <w:rsid w:val="26F81FC2"/>
    <w:rsid w:val="27007C8C"/>
    <w:rsid w:val="275E5459"/>
    <w:rsid w:val="27642706"/>
    <w:rsid w:val="27EB6AC4"/>
    <w:rsid w:val="28114FC2"/>
    <w:rsid w:val="288B60A8"/>
    <w:rsid w:val="28DA2336"/>
    <w:rsid w:val="28EB1A80"/>
    <w:rsid w:val="294658FC"/>
    <w:rsid w:val="29522056"/>
    <w:rsid w:val="2A360954"/>
    <w:rsid w:val="2A4A6D88"/>
    <w:rsid w:val="2A9B30F7"/>
    <w:rsid w:val="2ACB0237"/>
    <w:rsid w:val="2B1355CF"/>
    <w:rsid w:val="2B646CA5"/>
    <w:rsid w:val="2B762C31"/>
    <w:rsid w:val="2B8B3C89"/>
    <w:rsid w:val="2BA93F5D"/>
    <w:rsid w:val="2C1B0D4A"/>
    <w:rsid w:val="2C1B36D2"/>
    <w:rsid w:val="2C89344C"/>
    <w:rsid w:val="2CE433C7"/>
    <w:rsid w:val="2D287BC3"/>
    <w:rsid w:val="2D2B1E30"/>
    <w:rsid w:val="2D4D5093"/>
    <w:rsid w:val="2D951E95"/>
    <w:rsid w:val="2DA955A3"/>
    <w:rsid w:val="2DBD030B"/>
    <w:rsid w:val="2E0F3D7D"/>
    <w:rsid w:val="2E504103"/>
    <w:rsid w:val="2E7A364C"/>
    <w:rsid w:val="2E80436D"/>
    <w:rsid w:val="2E8B02C4"/>
    <w:rsid w:val="2EED4682"/>
    <w:rsid w:val="2EF361A4"/>
    <w:rsid w:val="2FB56814"/>
    <w:rsid w:val="2FFC4F4F"/>
    <w:rsid w:val="30073ABF"/>
    <w:rsid w:val="301339CC"/>
    <w:rsid w:val="3018450B"/>
    <w:rsid w:val="302E6EED"/>
    <w:rsid w:val="30ED7849"/>
    <w:rsid w:val="31430CB1"/>
    <w:rsid w:val="31626AF7"/>
    <w:rsid w:val="31750EFD"/>
    <w:rsid w:val="318615CB"/>
    <w:rsid w:val="31B50B0C"/>
    <w:rsid w:val="31C11945"/>
    <w:rsid w:val="31EB1C40"/>
    <w:rsid w:val="328B2FF6"/>
    <w:rsid w:val="32AE2918"/>
    <w:rsid w:val="32BA4DA7"/>
    <w:rsid w:val="330253ED"/>
    <w:rsid w:val="33383192"/>
    <w:rsid w:val="333861BF"/>
    <w:rsid w:val="336E1098"/>
    <w:rsid w:val="337D6C7A"/>
    <w:rsid w:val="33946BB3"/>
    <w:rsid w:val="341119BD"/>
    <w:rsid w:val="347D4D8C"/>
    <w:rsid w:val="34976E1A"/>
    <w:rsid w:val="349A13A6"/>
    <w:rsid w:val="34DE35C4"/>
    <w:rsid w:val="34F83E27"/>
    <w:rsid w:val="35060547"/>
    <w:rsid w:val="35D27515"/>
    <w:rsid w:val="35EE77B7"/>
    <w:rsid w:val="366A6D9B"/>
    <w:rsid w:val="3755126B"/>
    <w:rsid w:val="379E73FF"/>
    <w:rsid w:val="37F242F0"/>
    <w:rsid w:val="3839151C"/>
    <w:rsid w:val="38486C0E"/>
    <w:rsid w:val="38D030A4"/>
    <w:rsid w:val="39267AAC"/>
    <w:rsid w:val="39501CFF"/>
    <w:rsid w:val="396F4206"/>
    <w:rsid w:val="39E22EB8"/>
    <w:rsid w:val="39E80FBC"/>
    <w:rsid w:val="3A2C73F8"/>
    <w:rsid w:val="3A947B69"/>
    <w:rsid w:val="3AB46F3A"/>
    <w:rsid w:val="3AC0705C"/>
    <w:rsid w:val="3AFD0EDA"/>
    <w:rsid w:val="3B242F1F"/>
    <w:rsid w:val="3B943E14"/>
    <w:rsid w:val="3BA66882"/>
    <w:rsid w:val="3BFC3547"/>
    <w:rsid w:val="3C017DA5"/>
    <w:rsid w:val="3C3D4818"/>
    <w:rsid w:val="3C572689"/>
    <w:rsid w:val="3C9457EC"/>
    <w:rsid w:val="3CB2229B"/>
    <w:rsid w:val="3CF8135F"/>
    <w:rsid w:val="3D071AE8"/>
    <w:rsid w:val="3D191A0A"/>
    <w:rsid w:val="3D304850"/>
    <w:rsid w:val="3E0E11CA"/>
    <w:rsid w:val="3E6B162A"/>
    <w:rsid w:val="3E7B08FA"/>
    <w:rsid w:val="3E9F1CDB"/>
    <w:rsid w:val="3EB63280"/>
    <w:rsid w:val="3F1E4982"/>
    <w:rsid w:val="3FD11723"/>
    <w:rsid w:val="3FD24498"/>
    <w:rsid w:val="40B248A8"/>
    <w:rsid w:val="40D54138"/>
    <w:rsid w:val="41344E9B"/>
    <w:rsid w:val="41961147"/>
    <w:rsid w:val="419929E5"/>
    <w:rsid w:val="41A24AFA"/>
    <w:rsid w:val="41C86444"/>
    <w:rsid w:val="42816B91"/>
    <w:rsid w:val="42CD688A"/>
    <w:rsid w:val="42CE5F14"/>
    <w:rsid w:val="42FA5706"/>
    <w:rsid w:val="432602A9"/>
    <w:rsid w:val="43737E2B"/>
    <w:rsid w:val="439A6CF6"/>
    <w:rsid w:val="444B1220"/>
    <w:rsid w:val="44556C5E"/>
    <w:rsid w:val="44BB7CB2"/>
    <w:rsid w:val="44FB0735"/>
    <w:rsid w:val="45955D18"/>
    <w:rsid w:val="462279BE"/>
    <w:rsid w:val="46412B93"/>
    <w:rsid w:val="4678706D"/>
    <w:rsid w:val="46A32052"/>
    <w:rsid w:val="46CC0124"/>
    <w:rsid w:val="473B313B"/>
    <w:rsid w:val="477C46EB"/>
    <w:rsid w:val="47E01000"/>
    <w:rsid w:val="48453AC3"/>
    <w:rsid w:val="48A608A3"/>
    <w:rsid w:val="48B12A8B"/>
    <w:rsid w:val="48C211F4"/>
    <w:rsid w:val="492159A5"/>
    <w:rsid w:val="493D17F0"/>
    <w:rsid w:val="4A4C60FD"/>
    <w:rsid w:val="4B0314B4"/>
    <w:rsid w:val="4B632E77"/>
    <w:rsid w:val="4B723914"/>
    <w:rsid w:val="4BC10982"/>
    <w:rsid w:val="4BEF3793"/>
    <w:rsid w:val="4C3E7FDD"/>
    <w:rsid w:val="4C50431F"/>
    <w:rsid w:val="4CA7772A"/>
    <w:rsid w:val="4D646153"/>
    <w:rsid w:val="4D7560B4"/>
    <w:rsid w:val="4D867E09"/>
    <w:rsid w:val="4D89219C"/>
    <w:rsid w:val="4DA67EC1"/>
    <w:rsid w:val="4E5F25CE"/>
    <w:rsid w:val="4EC12B1D"/>
    <w:rsid w:val="4EC82177"/>
    <w:rsid w:val="4FAB6FBF"/>
    <w:rsid w:val="502502A3"/>
    <w:rsid w:val="515F797E"/>
    <w:rsid w:val="517C107C"/>
    <w:rsid w:val="51BE4B50"/>
    <w:rsid w:val="51E60C10"/>
    <w:rsid w:val="51F920D0"/>
    <w:rsid w:val="52747BE1"/>
    <w:rsid w:val="529B5841"/>
    <w:rsid w:val="52C673B2"/>
    <w:rsid w:val="52C8137C"/>
    <w:rsid w:val="52D90056"/>
    <w:rsid w:val="52E6096C"/>
    <w:rsid w:val="533208BD"/>
    <w:rsid w:val="549B2CF5"/>
    <w:rsid w:val="55B61960"/>
    <w:rsid w:val="55C20305"/>
    <w:rsid w:val="55D96A47"/>
    <w:rsid w:val="55DA0770"/>
    <w:rsid w:val="55DF4A13"/>
    <w:rsid w:val="55DF52BD"/>
    <w:rsid w:val="55EB4416"/>
    <w:rsid w:val="562C6988"/>
    <w:rsid w:val="565672E6"/>
    <w:rsid w:val="567C35AF"/>
    <w:rsid w:val="56C7422E"/>
    <w:rsid w:val="56DD185F"/>
    <w:rsid w:val="57825481"/>
    <w:rsid w:val="57FA1B5D"/>
    <w:rsid w:val="583446B4"/>
    <w:rsid w:val="585D0271"/>
    <w:rsid w:val="592022A7"/>
    <w:rsid w:val="59260637"/>
    <w:rsid w:val="5935653A"/>
    <w:rsid w:val="593B24F9"/>
    <w:rsid w:val="594C6863"/>
    <w:rsid w:val="59733F3A"/>
    <w:rsid w:val="59924DBC"/>
    <w:rsid w:val="599C65D4"/>
    <w:rsid w:val="5A0030B1"/>
    <w:rsid w:val="5A0E5090"/>
    <w:rsid w:val="5A262015"/>
    <w:rsid w:val="5A3A63D7"/>
    <w:rsid w:val="5A596039"/>
    <w:rsid w:val="5AA96AA2"/>
    <w:rsid w:val="5AD36E31"/>
    <w:rsid w:val="5B7C0F56"/>
    <w:rsid w:val="5B927DD0"/>
    <w:rsid w:val="5BC54F79"/>
    <w:rsid w:val="5BDF5838"/>
    <w:rsid w:val="5BE87AFC"/>
    <w:rsid w:val="5C7F2224"/>
    <w:rsid w:val="5C977095"/>
    <w:rsid w:val="5CC64050"/>
    <w:rsid w:val="5DD1193F"/>
    <w:rsid w:val="5DFE291D"/>
    <w:rsid w:val="5E196359"/>
    <w:rsid w:val="5E6312B0"/>
    <w:rsid w:val="5E7A0C9C"/>
    <w:rsid w:val="5ED85D88"/>
    <w:rsid w:val="5EDE1EBB"/>
    <w:rsid w:val="5EF73512"/>
    <w:rsid w:val="5F1D193B"/>
    <w:rsid w:val="5F512382"/>
    <w:rsid w:val="5F790623"/>
    <w:rsid w:val="5FBE5C9A"/>
    <w:rsid w:val="60885BA5"/>
    <w:rsid w:val="60BD2FDC"/>
    <w:rsid w:val="61256379"/>
    <w:rsid w:val="61377DF9"/>
    <w:rsid w:val="613F280A"/>
    <w:rsid w:val="619D0D68"/>
    <w:rsid w:val="62206ADF"/>
    <w:rsid w:val="622B3B39"/>
    <w:rsid w:val="62D6174E"/>
    <w:rsid w:val="630A0FDF"/>
    <w:rsid w:val="63544A34"/>
    <w:rsid w:val="63B90E60"/>
    <w:rsid w:val="64110509"/>
    <w:rsid w:val="643B644D"/>
    <w:rsid w:val="6444650F"/>
    <w:rsid w:val="649374C2"/>
    <w:rsid w:val="64CE1249"/>
    <w:rsid w:val="64F028EF"/>
    <w:rsid w:val="64FC2F58"/>
    <w:rsid w:val="65174A38"/>
    <w:rsid w:val="6547073D"/>
    <w:rsid w:val="65E4751C"/>
    <w:rsid w:val="665F513F"/>
    <w:rsid w:val="66764AC1"/>
    <w:rsid w:val="66A5196F"/>
    <w:rsid w:val="674165DF"/>
    <w:rsid w:val="67A579AA"/>
    <w:rsid w:val="68EB0BB5"/>
    <w:rsid w:val="69124A98"/>
    <w:rsid w:val="69BF30D1"/>
    <w:rsid w:val="69C7443D"/>
    <w:rsid w:val="69E650DF"/>
    <w:rsid w:val="6A0C54B9"/>
    <w:rsid w:val="6A4F2DA4"/>
    <w:rsid w:val="6A872468"/>
    <w:rsid w:val="6AF21149"/>
    <w:rsid w:val="6B0D2891"/>
    <w:rsid w:val="6B95402F"/>
    <w:rsid w:val="6BD808EE"/>
    <w:rsid w:val="6BE77BE3"/>
    <w:rsid w:val="6BF7675B"/>
    <w:rsid w:val="6C8251EB"/>
    <w:rsid w:val="6CB02396"/>
    <w:rsid w:val="6CED0BD3"/>
    <w:rsid w:val="6D0B3B5C"/>
    <w:rsid w:val="6D0C6233"/>
    <w:rsid w:val="6D434DE7"/>
    <w:rsid w:val="6D9E6014"/>
    <w:rsid w:val="6ED562F6"/>
    <w:rsid w:val="6EFD5C37"/>
    <w:rsid w:val="6F635077"/>
    <w:rsid w:val="6F675D4D"/>
    <w:rsid w:val="6F6B318F"/>
    <w:rsid w:val="6FCA2B56"/>
    <w:rsid w:val="702F634D"/>
    <w:rsid w:val="70342963"/>
    <w:rsid w:val="706D11FE"/>
    <w:rsid w:val="70CB278F"/>
    <w:rsid w:val="70DC62C7"/>
    <w:rsid w:val="71DA3698"/>
    <w:rsid w:val="71EC7CC4"/>
    <w:rsid w:val="71EF4965"/>
    <w:rsid w:val="722A54E3"/>
    <w:rsid w:val="72583FC5"/>
    <w:rsid w:val="72997F0E"/>
    <w:rsid w:val="730F7446"/>
    <w:rsid w:val="731E3022"/>
    <w:rsid w:val="731E3543"/>
    <w:rsid w:val="733822F8"/>
    <w:rsid w:val="735D6B82"/>
    <w:rsid w:val="7386708A"/>
    <w:rsid w:val="73CF3EC1"/>
    <w:rsid w:val="74420ABE"/>
    <w:rsid w:val="7475275A"/>
    <w:rsid w:val="754D12E9"/>
    <w:rsid w:val="75635779"/>
    <w:rsid w:val="75713487"/>
    <w:rsid w:val="75834F63"/>
    <w:rsid w:val="75C64C11"/>
    <w:rsid w:val="75EB6F14"/>
    <w:rsid w:val="76976301"/>
    <w:rsid w:val="769C40BC"/>
    <w:rsid w:val="76B66891"/>
    <w:rsid w:val="76FFCA39"/>
    <w:rsid w:val="77332132"/>
    <w:rsid w:val="77722663"/>
    <w:rsid w:val="77936AF2"/>
    <w:rsid w:val="779F1225"/>
    <w:rsid w:val="780F46E8"/>
    <w:rsid w:val="787359B1"/>
    <w:rsid w:val="78751F29"/>
    <w:rsid w:val="787648A7"/>
    <w:rsid w:val="78BC253A"/>
    <w:rsid w:val="78DF1FDB"/>
    <w:rsid w:val="7A027430"/>
    <w:rsid w:val="7A0A6A5B"/>
    <w:rsid w:val="7A2544C3"/>
    <w:rsid w:val="7AC5498C"/>
    <w:rsid w:val="7B4C6723"/>
    <w:rsid w:val="7B9074B6"/>
    <w:rsid w:val="7BAB70F4"/>
    <w:rsid w:val="7BD152CC"/>
    <w:rsid w:val="7BF97C74"/>
    <w:rsid w:val="7C3C4D9E"/>
    <w:rsid w:val="7C417861"/>
    <w:rsid w:val="7C926D12"/>
    <w:rsid w:val="7CD20AAE"/>
    <w:rsid w:val="7CD412AB"/>
    <w:rsid w:val="7EC33D20"/>
    <w:rsid w:val="7F3D0D70"/>
    <w:rsid w:val="7F4E0FEB"/>
    <w:rsid w:val="7F6E0E62"/>
    <w:rsid w:val="7FA206DC"/>
    <w:rsid w:val="7FD62919"/>
    <w:rsid w:val="D9B97629"/>
    <w:rsid w:val="F72D51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1175</Words>
  <Characters>1181</Characters>
  <Lines>0</Lines>
  <Paragraphs>0</Paragraphs>
  <TotalTime>2</TotalTime>
  <ScaleCrop>false</ScaleCrop>
  <LinksUpToDate>false</LinksUpToDate>
  <CharactersWithSpaces>1181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2024-03-07T01:20:00Z</dcterms:created>
  <dc:creator>SUNV527</dc:creator>
  <cp:lastModifiedBy>伟人</cp:lastModifiedBy>
  <dcterms:modified xsi:type="dcterms:W3CDTF">2024-09-17T07:07:22Z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DCB50DEEF1B14A52881CCA9EB4150455_13</vt:lpwstr>
  </property>
</Properties>
</file>