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9262C">
      <w:pPr>
        <w:jc w:val="center"/>
        <w:rPr>
          <w:rFonts w:hint="eastAsia" w:ascii="方正小标宋简体" w:eastAsia="方正小标宋简体"/>
          <w:sz w:val="32"/>
          <w:szCs w:val="32"/>
          <w:lang w:eastAsia="zh-CN"/>
        </w:rPr>
      </w:pPr>
      <w:r>
        <w:rPr>
          <w:rFonts w:hint="eastAsia" w:ascii="方正小标宋简体" w:eastAsia="方正小标宋简体"/>
          <w:sz w:val="32"/>
          <w:szCs w:val="32"/>
        </w:rPr>
        <w:t>测绘行业安全生产问题隐患清单</w:t>
      </w:r>
      <w:r>
        <w:rPr>
          <w:rFonts w:hint="eastAsia" w:ascii="方正小标宋简体" w:eastAsia="方正小标宋简体"/>
          <w:sz w:val="32"/>
          <w:szCs w:val="32"/>
          <w:lang w:eastAsia="zh-CN"/>
        </w:rPr>
        <w:t>（</w:t>
      </w:r>
      <w:r>
        <w:rPr>
          <w:rFonts w:hint="eastAsia" w:ascii="方正小标宋简体" w:eastAsia="方正小标宋简体"/>
          <w:sz w:val="32"/>
          <w:szCs w:val="32"/>
          <w:lang w:val="en-US" w:eastAsia="zh-CN"/>
        </w:rPr>
        <w:t>初步</w:t>
      </w:r>
      <w:r>
        <w:rPr>
          <w:rFonts w:hint="eastAsia" w:ascii="方正小标宋简体" w:eastAsia="方正小标宋简体"/>
          <w:sz w:val="32"/>
          <w:szCs w:val="32"/>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1985"/>
        <w:gridCol w:w="7796"/>
        <w:gridCol w:w="1762"/>
      </w:tblGrid>
      <w:tr w14:paraId="3BD5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72E01B1">
            <w:pPr>
              <w:jc w:val="center"/>
              <w:rPr>
                <w:rFonts w:ascii="黑体" w:hAnsi="黑体" w:eastAsia="黑体"/>
                <w:sz w:val="28"/>
                <w:szCs w:val="28"/>
              </w:rPr>
            </w:pPr>
            <w:r>
              <w:rPr>
                <w:rFonts w:hint="eastAsia" w:ascii="黑体" w:hAnsi="黑体" w:eastAsia="黑体"/>
                <w:sz w:val="28"/>
                <w:szCs w:val="28"/>
              </w:rPr>
              <w:t>序号</w:t>
            </w:r>
          </w:p>
        </w:tc>
        <w:tc>
          <w:tcPr>
            <w:tcW w:w="1559" w:type="dxa"/>
          </w:tcPr>
          <w:p w14:paraId="09CE8204">
            <w:pPr>
              <w:jc w:val="center"/>
              <w:rPr>
                <w:rFonts w:ascii="黑体" w:hAnsi="黑体" w:eastAsia="黑体"/>
                <w:sz w:val="28"/>
                <w:szCs w:val="28"/>
              </w:rPr>
            </w:pPr>
            <w:r>
              <w:rPr>
                <w:rFonts w:hint="eastAsia" w:ascii="黑体" w:hAnsi="黑体" w:eastAsia="黑体"/>
                <w:sz w:val="28"/>
                <w:szCs w:val="28"/>
              </w:rPr>
              <w:t>隐患类别</w:t>
            </w:r>
          </w:p>
        </w:tc>
        <w:tc>
          <w:tcPr>
            <w:tcW w:w="1985" w:type="dxa"/>
          </w:tcPr>
          <w:p w14:paraId="0582E517">
            <w:pPr>
              <w:jc w:val="center"/>
              <w:rPr>
                <w:rFonts w:ascii="黑体" w:hAnsi="黑体" w:eastAsia="黑体"/>
                <w:sz w:val="28"/>
                <w:szCs w:val="28"/>
              </w:rPr>
            </w:pPr>
            <w:r>
              <w:rPr>
                <w:rFonts w:hint="eastAsia" w:ascii="黑体" w:hAnsi="黑体" w:eastAsia="黑体"/>
                <w:sz w:val="28"/>
                <w:szCs w:val="28"/>
              </w:rPr>
              <w:t>隐患事项</w:t>
            </w:r>
          </w:p>
        </w:tc>
        <w:tc>
          <w:tcPr>
            <w:tcW w:w="7796" w:type="dxa"/>
          </w:tcPr>
          <w:p w14:paraId="022AA8BF">
            <w:pPr>
              <w:jc w:val="center"/>
              <w:rPr>
                <w:rFonts w:ascii="黑体" w:hAnsi="黑体" w:eastAsia="黑体"/>
                <w:sz w:val="28"/>
                <w:szCs w:val="28"/>
              </w:rPr>
            </w:pPr>
            <w:r>
              <w:rPr>
                <w:rFonts w:hint="eastAsia" w:ascii="黑体" w:hAnsi="黑体" w:eastAsia="黑体"/>
                <w:sz w:val="28"/>
                <w:szCs w:val="28"/>
              </w:rPr>
              <w:t>隐患内容</w:t>
            </w:r>
          </w:p>
        </w:tc>
        <w:tc>
          <w:tcPr>
            <w:tcW w:w="1762" w:type="dxa"/>
          </w:tcPr>
          <w:p w14:paraId="5795C680">
            <w:pPr>
              <w:jc w:val="center"/>
              <w:rPr>
                <w:rFonts w:ascii="黑体" w:hAnsi="黑体" w:eastAsia="黑体"/>
                <w:sz w:val="28"/>
                <w:szCs w:val="28"/>
              </w:rPr>
            </w:pPr>
            <w:r>
              <w:rPr>
                <w:rFonts w:hint="eastAsia" w:ascii="黑体" w:hAnsi="黑体" w:eastAsia="黑体"/>
                <w:sz w:val="28"/>
                <w:szCs w:val="28"/>
              </w:rPr>
              <w:t>备注</w:t>
            </w:r>
          </w:p>
        </w:tc>
      </w:tr>
      <w:tr w14:paraId="7F22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5CE5445B">
            <w:pPr>
              <w:jc w:val="center"/>
              <w:rPr>
                <w:rFonts w:ascii="仿宋_GB2312" w:eastAsia="仿宋_GB2312"/>
                <w:szCs w:val="21"/>
              </w:rPr>
            </w:pPr>
            <w:r>
              <w:rPr>
                <w:rFonts w:hint="eastAsia" w:ascii="仿宋_GB2312" w:eastAsia="仿宋_GB2312"/>
                <w:szCs w:val="21"/>
              </w:rPr>
              <w:t>1</w:t>
            </w:r>
          </w:p>
        </w:tc>
        <w:tc>
          <w:tcPr>
            <w:tcW w:w="1559" w:type="dxa"/>
            <w:vMerge w:val="restart"/>
            <w:vAlign w:val="center"/>
          </w:tcPr>
          <w:p w14:paraId="257EDBBD">
            <w:pPr>
              <w:jc w:val="center"/>
              <w:rPr>
                <w:rFonts w:ascii="仿宋_GB2312" w:eastAsia="仿宋_GB2312"/>
                <w:szCs w:val="21"/>
              </w:rPr>
            </w:pPr>
            <w:r>
              <w:rPr>
                <w:rFonts w:hint="eastAsia" w:ascii="仿宋_GB2312" w:eastAsia="仿宋_GB2312"/>
                <w:szCs w:val="21"/>
              </w:rPr>
              <w:t>安全生产主体责任</w:t>
            </w:r>
          </w:p>
        </w:tc>
        <w:tc>
          <w:tcPr>
            <w:tcW w:w="1985" w:type="dxa"/>
            <w:vMerge w:val="restart"/>
            <w:vAlign w:val="center"/>
          </w:tcPr>
          <w:p w14:paraId="78C24105">
            <w:pPr>
              <w:jc w:val="center"/>
              <w:rPr>
                <w:rFonts w:ascii="仿宋_GB2312" w:eastAsia="仿宋_GB2312"/>
                <w:szCs w:val="21"/>
              </w:rPr>
            </w:pPr>
            <w:r>
              <w:rPr>
                <w:rFonts w:hint="eastAsia" w:ascii="仿宋_GB2312" w:eastAsia="仿宋_GB2312"/>
                <w:szCs w:val="21"/>
              </w:rPr>
              <w:t>主要负责人职责</w:t>
            </w:r>
          </w:p>
        </w:tc>
        <w:tc>
          <w:tcPr>
            <w:tcW w:w="7796" w:type="dxa"/>
          </w:tcPr>
          <w:p w14:paraId="27963505">
            <w:pPr>
              <w:rPr>
                <w:rFonts w:hint="eastAsia" w:ascii="仿宋_GB2312" w:eastAsia="仿宋_GB2312"/>
                <w:szCs w:val="21"/>
                <w:lang w:eastAsia="zh-CN"/>
              </w:rPr>
            </w:pPr>
            <w:r>
              <w:rPr>
                <w:rFonts w:hint="eastAsia" w:ascii="仿宋_GB2312" w:eastAsia="仿宋_GB2312"/>
                <w:szCs w:val="21"/>
              </w:rPr>
              <w:t>未建立健全并落实本单位全员安全生产责任制，加强安全生产标准化建设</w:t>
            </w:r>
            <w:r>
              <w:rPr>
                <w:rFonts w:hint="eastAsia" w:ascii="仿宋_GB2312" w:eastAsia="仿宋_GB2312"/>
                <w:szCs w:val="21"/>
                <w:lang w:eastAsia="zh-CN"/>
              </w:rPr>
              <w:t>。</w:t>
            </w:r>
          </w:p>
        </w:tc>
        <w:tc>
          <w:tcPr>
            <w:tcW w:w="1762" w:type="dxa"/>
          </w:tcPr>
          <w:p w14:paraId="75BE483B"/>
        </w:tc>
      </w:tr>
      <w:tr w14:paraId="1059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F2FC5BF">
            <w:pPr>
              <w:jc w:val="center"/>
              <w:rPr>
                <w:rFonts w:ascii="仿宋_GB2312" w:eastAsia="仿宋_GB2312"/>
                <w:szCs w:val="21"/>
              </w:rPr>
            </w:pPr>
          </w:p>
        </w:tc>
        <w:tc>
          <w:tcPr>
            <w:tcW w:w="1559" w:type="dxa"/>
            <w:vMerge w:val="continue"/>
            <w:vAlign w:val="center"/>
          </w:tcPr>
          <w:p w14:paraId="5E01F6E4">
            <w:pPr>
              <w:jc w:val="center"/>
              <w:rPr>
                <w:rFonts w:ascii="仿宋_GB2312" w:eastAsia="仿宋_GB2312"/>
                <w:szCs w:val="21"/>
              </w:rPr>
            </w:pPr>
          </w:p>
        </w:tc>
        <w:tc>
          <w:tcPr>
            <w:tcW w:w="1985" w:type="dxa"/>
            <w:vMerge w:val="continue"/>
            <w:vAlign w:val="center"/>
          </w:tcPr>
          <w:p w14:paraId="0BDCCCCA">
            <w:pPr>
              <w:jc w:val="center"/>
              <w:rPr>
                <w:rFonts w:ascii="仿宋_GB2312" w:eastAsia="仿宋_GB2312"/>
                <w:szCs w:val="21"/>
              </w:rPr>
            </w:pPr>
          </w:p>
        </w:tc>
        <w:tc>
          <w:tcPr>
            <w:tcW w:w="7796" w:type="dxa"/>
          </w:tcPr>
          <w:p w14:paraId="117E64C8">
            <w:pPr>
              <w:rPr>
                <w:rFonts w:hint="eastAsia" w:ascii="仿宋_GB2312" w:eastAsia="仿宋_GB2312"/>
                <w:szCs w:val="21"/>
                <w:lang w:eastAsia="zh-CN"/>
              </w:rPr>
            </w:pPr>
            <w:r>
              <w:rPr>
                <w:rFonts w:hint="eastAsia" w:ascii="仿宋_GB2312" w:eastAsia="仿宋_GB2312"/>
                <w:szCs w:val="21"/>
              </w:rPr>
              <w:t>未组织制定并实施本单位安全生产规章制度和操作规程</w:t>
            </w:r>
            <w:r>
              <w:rPr>
                <w:rFonts w:hint="eastAsia" w:ascii="仿宋_GB2312" w:eastAsia="仿宋_GB2312"/>
                <w:szCs w:val="21"/>
                <w:lang w:eastAsia="zh-CN"/>
              </w:rPr>
              <w:t>。</w:t>
            </w:r>
          </w:p>
        </w:tc>
        <w:tc>
          <w:tcPr>
            <w:tcW w:w="1762" w:type="dxa"/>
          </w:tcPr>
          <w:p w14:paraId="7D8F8A54"/>
        </w:tc>
      </w:tr>
      <w:tr w14:paraId="384E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D6E07A8">
            <w:pPr>
              <w:jc w:val="center"/>
              <w:rPr>
                <w:rFonts w:ascii="仿宋_GB2312" w:eastAsia="仿宋_GB2312"/>
                <w:szCs w:val="21"/>
              </w:rPr>
            </w:pPr>
          </w:p>
        </w:tc>
        <w:tc>
          <w:tcPr>
            <w:tcW w:w="1559" w:type="dxa"/>
            <w:vMerge w:val="continue"/>
            <w:vAlign w:val="center"/>
          </w:tcPr>
          <w:p w14:paraId="5206CCFD">
            <w:pPr>
              <w:jc w:val="center"/>
              <w:rPr>
                <w:rFonts w:ascii="仿宋_GB2312" w:eastAsia="仿宋_GB2312"/>
                <w:szCs w:val="21"/>
              </w:rPr>
            </w:pPr>
          </w:p>
        </w:tc>
        <w:tc>
          <w:tcPr>
            <w:tcW w:w="1985" w:type="dxa"/>
            <w:vMerge w:val="continue"/>
            <w:vAlign w:val="center"/>
          </w:tcPr>
          <w:p w14:paraId="54C763DD">
            <w:pPr>
              <w:jc w:val="center"/>
              <w:rPr>
                <w:rFonts w:ascii="仿宋_GB2312" w:eastAsia="仿宋_GB2312"/>
                <w:szCs w:val="21"/>
              </w:rPr>
            </w:pPr>
          </w:p>
        </w:tc>
        <w:tc>
          <w:tcPr>
            <w:tcW w:w="7796" w:type="dxa"/>
          </w:tcPr>
          <w:p w14:paraId="687EF0B2">
            <w:pPr>
              <w:rPr>
                <w:rFonts w:hint="eastAsia" w:ascii="仿宋_GB2312" w:eastAsia="仿宋_GB2312"/>
                <w:szCs w:val="21"/>
                <w:lang w:eastAsia="zh-CN"/>
              </w:rPr>
            </w:pPr>
            <w:r>
              <w:rPr>
                <w:rFonts w:hint="eastAsia" w:ascii="仿宋_GB2312" w:eastAsia="仿宋_GB2312"/>
                <w:szCs w:val="21"/>
              </w:rPr>
              <w:t>未组织制定并实施本单位安全生产教育和培训计划</w:t>
            </w:r>
            <w:r>
              <w:rPr>
                <w:rFonts w:hint="eastAsia" w:ascii="仿宋_GB2312" w:eastAsia="仿宋_GB2312"/>
                <w:szCs w:val="21"/>
                <w:lang w:eastAsia="zh-CN"/>
              </w:rPr>
              <w:t>。</w:t>
            </w:r>
          </w:p>
        </w:tc>
        <w:tc>
          <w:tcPr>
            <w:tcW w:w="1762" w:type="dxa"/>
          </w:tcPr>
          <w:p w14:paraId="52AF7B3E"/>
        </w:tc>
      </w:tr>
      <w:tr w14:paraId="2CF5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B631B49">
            <w:pPr>
              <w:jc w:val="center"/>
              <w:rPr>
                <w:rFonts w:ascii="仿宋_GB2312" w:eastAsia="仿宋_GB2312"/>
                <w:szCs w:val="21"/>
              </w:rPr>
            </w:pPr>
          </w:p>
        </w:tc>
        <w:tc>
          <w:tcPr>
            <w:tcW w:w="1559" w:type="dxa"/>
            <w:vMerge w:val="continue"/>
            <w:vAlign w:val="center"/>
          </w:tcPr>
          <w:p w14:paraId="7259E28A">
            <w:pPr>
              <w:jc w:val="center"/>
              <w:rPr>
                <w:rFonts w:ascii="仿宋_GB2312" w:eastAsia="仿宋_GB2312"/>
                <w:szCs w:val="21"/>
              </w:rPr>
            </w:pPr>
          </w:p>
        </w:tc>
        <w:tc>
          <w:tcPr>
            <w:tcW w:w="1985" w:type="dxa"/>
            <w:vMerge w:val="continue"/>
            <w:vAlign w:val="center"/>
          </w:tcPr>
          <w:p w14:paraId="11956A41">
            <w:pPr>
              <w:jc w:val="center"/>
              <w:rPr>
                <w:rFonts w:ascii="仿宋_GB2312" w:eastAsia="仿宋_GB2312"/>
                <w:szCs w:val="21"/>
              </w:rPr>
            </w:pPr>
          </w:p>
        </w:tc>
        <w:tc>
          <w:tcPr>
            <w:tcW w:w="7796" w:type="dxa"/>
          </w:tcPr>
          <w:p w14:paraId="28DC31DC">
            <w:pPr>
              <w:rPr>
                <w:rFonts w:hint="eastAsia" w:ascii="仿宋_GB2312" w:eastAsia="仿宋_GB2312"/>
                <w:szCs w:val="21"/>
                <w:lang w:eastAsia="zh-CN"/>
              </w:rPr>
            </w:pPr>
            <w:r>
              <w:rPr>
                <w:rFonts w:hint="eastAsia" w:ascii="仿宋_GB2312" w:eastAsia="仿宋_GB2312"/>
                <w:szCs w:val="21"/>
              </w:rPr>
              <w:t>未保证本单位安全生产投入</w:t>
            </w:r>
            <w:r>
              <w:rPr>
                <w:rFonts w:hint="eastAsia" w:ascii="仿宋_GB2312" w:eastAsia="仿宋_GB2312"/>
                <w:szCs w:val="21"/>
                <w:lang w:val="en-US" w:eastAsia="zh-CN"/>
              </w:rPr>
              <w:t>经费</w:t>
            </w:r>
            <w:r>
              <w:rPr>
                <w:rFonts w:hint="eastAsia" w:ascii="仿宋_GB2312" w:eastAsia="仿宋_GB2312"/>
                <w:szCs w:val="21"/>
              </w:rPr>
              <w:t>的有效实施</w:t>
            </w:r>
            <w:r>
              <w:rPr>
                <w:rFonts w:hint="eastAsia" w:ascii="仿宋_GB2312" w:eastAsia="仿宋_GB2312"/>
                <w:szCs w:val="21"/>
                <w:lang w:eastAsia="zh-CN"/>
              </w:rPr>
              <w:t>。</w:t>
            </w:r>
          </w:p>
        </w:tc>
        <w:tc>
          <w:tcPr>
            <w:tcW w:w="1762" w:type="dxa"/>
          </w:tcPr>
          <w:p w14:paraId="3CF1116F">
            <w:pPr>
              <w:rPr>
                <w:rFonts w:hint="eastAsia" w:eastAsiaTheme="minorEastAsia"/>
                <w:lang w:val="en-US" w:eastAsia="zh-CN"/>
              </w:rPr>
            </w:pPr>
          </w:p>
        </w:tc>
      </w:tr>
      <w:tr w14:paraId="11EB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7338377">
            <w:pPr>
              <w:jc w:val="center"/>
              <w:rPr>
                <w:rFonts w:ascii="仿宋_GB2312" w:eastAsia="仿宋_GB2312"/>
                <w:szCs w:val="21"/>
              </w:rPr>
            </w:pPr>
          </w:p>
        </w:tc>
        <w:tc>
          <w:tcPr>
            <w:tcW w:w="1559" w:type="dxa"/>
            <w:vMerge w:val="continue"/>
            <w:vAlign w:val="center"/>
          </w:tcPr>
          <w:p w14:paraId="3B3EF9C3">
            <w:pPr>
              <w:jc w:val="center"/>
              <w:rPr>
                <w:rFonts w:ascii="仿宋_GB2312" w:eastAsia="仿宋_GB2312"/>
                <w:szCs w:val="21"/>
              </w:rPr>
            </w:pPr>
          </w:p>
        </w:tc>
        <w:tc>
          <w:tcPr>
            <w:tcW w:w="1985" w:type="dxa"/>
            <w:vMerge w:val="continue"/>
            <w:vAlign w:val="center"/>
          </w:tcPr>
          <w:p w14:paraId="6C3A9A94">
            <w:pPr>
              <w:jc w:val="center"/>
              <w:rPr>
                <w:rFonts w:ascii="仿宋_GB2312" w:eastAsia="仿宋_GB2312"/>
                <w:szCs w:val="21"/>
              </w:rPr>
            </w:pPr>
          </w:p>
        </w:tc>
        <w:tc>
          <w:tcPr>
            <w:tcW w:w="7796" w:type="dxa"/>
          </w:tcPr>
          <w:p w14:paraId="0575AAC0">
            <w:pPr>
              <w:rPr>
                <w:rFonts w:hint="eastAsia" w:ascii="仿宋_GB2312" w:eastAsia="仿宋_GB2312"/>
                <w:szCs w:val="21"/>
                <w:lang w:eastAsia="zh-CN"/>
              </w:rPr>
            </w:pPr>
            <w:r>
              <w:rPr>
                <w:rFonts w:hint="eastAsia" w:ascii="仿宋_GB2312" w:eastAsia="仿宋_GB2312"/>
                <w:szCs w:val="21"/>
              </w:rPr>
              <w:t>未组织建立并落实安全风险分级管控和隐患排查治理双重预防工作机制，督促、检查本单位的安全生产工作，及时消除生产安全事故隐患</w:t>
            </w:r>
            <w:r>
              <w:rPr>
                <w:rFonts w:hint="eastAsia" w:ascii="仿宋_GB2312" w:eastAsia="仿宋_GB2312"/>
                <w:szCs w:val="21"/>
                <w:lang w:eastAsia="zh-CN"/>
              </w:rPr>
              <w:t>。</w:t>
            </w:r>
          </w:p>
        </w:tc>
        <w:tc>
          <w:tcPr>
            <w:tcW w:w="1762" w:type="dxa"/>
          </w:tcPr>
          <w:p w14:paraId="78D276A3"/>
        </w:tc>
      </w:tr>
      <w:tr w14:paraId="5100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DC7A03F">
            <w:pPr>
              <w:jc w:val="center"/>
              <w:rPr>
                <w:rFonts w:ascii="仿宋_GB2312" w:eastAsia="仿宋_GB2312"/>
                <w:szCs w:val="21"/>
              </w:rPr>
            </w:pPr>
          </w:p>
        </w:tc>
        <w:tc>
          <w:tcPr>
            <w:tcW w:w="1559" w:type="dxa"/>
            <w:vMerge w:val="continue"/>
            <w:vAlign w:val="center"/>
          </w:tcPr>
          <w:p w14:paraId="6F959604">
            <w:pPr>
              <w:jc w:val="center"/>
              <w:rPr>
                <w:rFonts w:ascii="仿宋_GB2312" w:eastAsia="仿宋_GB2312"/>
                <w:szCs w:val="21"/>
              </w:rPr>
            </w:pPr>
          </w:p>
        </w:tc>
        <w:tc>
          <w:tcPr>
            <w:tcW w:w="1985" w:type="dxa"/>
            <w:vMerge w:val="continue"/>
            <w:vAlign w:val="center"/>
          </w:tcPr>
          <w:p w14:paraId="3791DDDB">
            <w:pPr>
              <w:jc w:val="center"/>
              <w:rPr>
                <w:rFonts w:ascii="仿宋_GB2312" w:eastAsia="仿宋_GB2312"/>
                <w:szCs w:val="21"/>
              </w:rPr>
            </w:pPr>
          </w:p>
        </w:tc>
        <w:tc>
          <w:tcPr>
            <w:tcW w:w="7796" w:type="dxa"/>
          </w:tcPr>
          <w:p w14:paraId="53332F2A">
            <w:pPr>
              <w:rPr>
                <w:rFonts w:hint="eastAsia" w:ascii="仿宋_GB2312" w:eastAsia="仿宋_GB2312"/>
                <w:szCs w:val="21"/>
                <w:lang w:eastAsia="zh-CN"/>
              </w:rPr>
            </w:pPr>
            <w:r>
              <w:rPr>
                <w:rFonts w:hint="eastAsia" w:ascii="仿宋_GB2312" w:eastAsia="仿宋_GB2312"/>
                <w:szCs w:val="21"/>
              </w:rPr>
              <w:t>未组织制定并实施本单位的生产安全事故应急救援预案</w:t>
            </w:r>
            <w:r>
              <w:rPr>
                <w:rFonts w:hint="eastAsia" w:ascii="仿宋_GB2312" w:eastAsia="仿宋_GB2312"/>
                <w:szCs w:val="21"/>
                <w:lang w:eastAsia="zh-CN"/>
              </w:rPr>
              <w:t>。</w:t>
            </w:r>
          </w:p>
        </w:tc>
        <w:tc>
          <w:tcPr>
            <w:tcW w:w="1762" w:type="dxa"/>
          </w:tcPr>
          <w:p w14:paraId="6690B7D0"/>
        </w:tc>
      </w:tr>
      <w:tr w14:paraId="48F3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191C0A7">
            <w:pPr>
              <w:jc w:val="center"/>
              <w:rPr>
                <w:rFonts w:ascii="仿宋_GB2312" w:eastAsia="仿宋_GB2312"/>
                <w:szCs w:val="21"/>
              </w:rPr>
            </w:pPr>
          </w:p>
        </w:tc>
        <w:tc>
          <w:tcPr>
            <w:tcW w:w="1559" w:type="dxa"/>
            <w:vMerge w:val="continue"/>
            <w:vAlign w:val="center"/>
          </w:tcPr>
          <w:p w14:paraId="2C1F70B0">
            <w:pPr>
              <w:jc w:val="center"/>
              <w:rPr>
                <w:rFonts w:ascii="仿宋_GB2312" w:eastAsia="仿宋_GB2312"/>
                <w:szCs w:val="21"/>
              </w:rPr>
            </w:pPr>
          </w:p>
        </w:tc>
        <w:tc>
          <w:tcPr>
            <w:tcW w:w="1985" w:type="dxa"/>
            <w:vMerge w:val="continue"/>
            <w:vAlign w:val="center"/>
          </w:tcPr>
          <w:p w14:paraId="4B031917">
            <w:pPr>
              <w:jc w:val="center"/>
              <w:rPr>
                <w:rFonts w:ascii="仿宋_GB2312" w:eastAsia="仿宋_GB2312"/>
                <w:szCs w:val="21"/>
              </w:rPr>
            </w:pPr>
          </w:p>
        </w:tc>
        <w:tc>
          <w:tcPr>
            <w:tcW w:w="7796" w:type="dxa"/>
          </w:tcPr>
          <w:p w14:paraId="4EB05946">
            <w:pPr>
              <w:rPr>
                <w:rFonts w:ascii="仿宋_GB2312" w:eastAsia="仿宋_GB2312"/>
                <w:szCs w:val="21"/>
              </w:rPr>
            </w:pPr>
            <w:r>
              <w:rPr>
                <w:rFonts w:hint="eastAsia" w:ascii="仿宋_GB2312" w:eastAsia="仿宋_GB2312"/>
                <w:szCs w:val="21"/>
              </w:rPr>
              <w:t>未及时、如实报告生产安全事故。</w:t>
            </w:r>
          </w:p>
        </w:tc>
        <w:tc>
          <w:tcPr>
            <w:tcW w:w="1762" w:type="dxa"/>
          </w:tcPr>
          <w:p w14:paraId="72558627"/>
        </w:tc>
      </w:tr>
      <w:tr w14:paraId="5CE9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C19352F">
            <w:pPr>
              <w:jc w:val="center"/>
              <w:rPr>
                <w:rFonts w:ascii="仿宋_GB2312" w:eastAsia="仿宋_GB2312"/>
                <w:szCs w:val="21"/>
              </w:rPr>
            </w:pPr>
          </w:p>
        </w:tc>
        <w:tc>
          <w:tcPr>
            <w:tcW w:w="1559" w:type="dxa"/>
            <w:vMerge w:val="continue"/>
            <w:vAlign w:val="center"/>
          </w:tcPr>
          <w:p w14:paraId="1AC88929">
            <w:pPr>
              <w:jc w:val="center"/>
              <w:rPr>
                <w:rFonts w:ascii="仿宋_GB2312" w:eastAsia="仿宋_GB2312"/>
                <w:szCs w:val="21"/>
              </w:rPr>
            </w:pPr>
          </w:p>
        </w:tc>
        <w:tc>
          <w:tcPr>
            <w:tcW w:w="1985" w:type="dxa"/>
            <w:vMerge w:val="restart"/>
            <w:vAlign w:val="center"/>
          </w:tcPr>
          <w:p w14:paraId="2713F0CB">
            <w:pPr>
              <w:jc w:val="center"/>
              <w:rPr>
                <w:rFonts w:ascii="仿宋_GB2312" w:eastAsia="仿宋_GB2312"/>
                <w:szCs w:val="21"/>
              </w:rPr>
            </w:pPr>
            <w:r>
              <w:rPr>
                <w:rFonts w:hint="eastAsia" w:ascii="仿宋_GB2312" w:eastAsia="仿宋_GB2312"/>
                <w:szCs w:val="21"/>
              </w:rPr>
              <w:t>其他负责人职责</w:t>
            </w:r>
          </w:p>
        </w:tc>
        <w:tc>
          <w:tcPr>
            <w:tcW w:w="7796" w:type="dxa"/>
          </w:tcPr>
          <w:p w14:paraId="4DA992DE">
            <w:pPr>
              <w:rPr>
                <w:rFonts w:ascii="仿宋_GB2312" w:eastAsia="仿宋_GB2312"/>
                <w:szCs w:val="21"/>
              </w:rPr>
            </w:pPr>
            <w:r>
              <w:rPr>
                <w:rFonts w:hint="eastAsia" w:ascii="仿宋_GB2312" w:eastAsia="仿宋_GB2312"/>
                <w:szCs w:val="21"/>
              </w:rPr>
              <w:t>未认真抓好有关安全生产法律法规和政策文件的贯彻落实</w:t>
            </w:r>
            <w:r>
              <w:rPr>
                <w:rFonts w:hint="eastAsia" w:ascii="仿宋_GB2312" w:eastAsia="仿宋_GB2312"/>
                <w:szCs w:val="21"/>
                <w:lang w:eastAsia="zh-CN"/>
              </w:rPr>
              <w:t>。</w:t>
            </w:r>
            <w:r>
              <w:rPr>
                <w:rFonts w:hint="eastAsia" w:ascii="仿宋_GB2312" w:eastAsia="仿宋_GB2312"/>
                <w:szCs w:val="21"/>
              </w:rPr>
              <w:t xml:space="preserve"> </w:t>
            </w:r>
          </w:p>
        </w:tc>
        <w:tc>
          <w:tcPr>
            <w:tcW w:w="1762" w:type="dxa"/>
          </w:tcPr>
          <w:p w14:paraId="57336E4B"/>
        </w:tc>
      </w:tr>
      <w:tr w14:paraId="5058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D444906">
            <w:pPr>
              <w:jc w:val="center"/>
              <w:rPr>
                <w:rFonts w:ascii="仿宋_GB2312" w:eastAsia="仿宋_GB2312"/>
                <w:szCs w:val="21"/>
              </w:rPr>
            </w:pPr>
          </w:p>
        </w:tc>
        <w:tc>
          <w:tcPr>
            <w:tcW w:w="1559" w:type="dxa"/>
            <w:vMerge w:val="continue"/>
            <w:vAlign w:val="center"/>
          </w:tcPr>
          <w:p w14:paraId="44A3AFB1">
            <w:pPr>
              <w:jc w:val="center"/>
              <w:rPr>
                <w:rFonts w:ascii="仿宋_GB2312" w:eastAsia="仿宋_GB2312"/>
                <w:szCs w:val="21"/>
              </w:rPr>
            </w:pPr>
          </w:p>
        </w:tc>
        <w:tc>
          <w:tcPr>
            <w:tcW w:w="1985" w:type="dxa"/>
            <w:vMerge w:val="continue"/>
            <w:vAlign w:val="center"/>
          </w:tcPr>
          <w:p w14:paraId="0B17BA12">
            <w:pPr>
              <w:jc w:val="center"/>
              <w:rPr>
                <w:rFonts w:ascii="仿宋_GB2312" w:eastAsia="仿宋_GB2312"/>
                <w:szCs w:val="21"/>
              </w:rPr>
            </w:pPr>
          </w:p>
        </w:tc>
        <w:tc>
          <w:tcPr>
            <w:tcW w:w="7796" w:type="dxa"/>
          </w:tcPr>
          <w:p w14:paraId="69F29D64">
            <w:pPr>
              <w:rPr>
                <w:rFonts w:hint="eastAsia" w:ascii="仿宋_GB2312" w:eastAsia="仿宋_GB2312"/>
                <w:szCs w:val="21"/>
                <w:lang w:eastAsia="zh-CN"/>
              </w:rPr>
            </w:pPr>
            <w:r>
              <w:rPr>
                <w:rFonts w:hint="eastAsia" w:ascii="仿宋_GB2312" w:eastAsia="仿宋_GB2312"/>
                <w:szCs w:val="21"/>
              </w:rPr>
              <w:t>未按照“谁主管谁负责”的原则对分管或者负责的部门担负直接领导责任</w:t>
            </w:r>
            <w:r>
              <w:rPr>
                <w:rFonts w:hint="eastAsia" w:ascii="仿宋_GB2312" w:eastAsia="仿宋_GB2312"/>
                <w:szCs w:val="21"/>
                <w:lang w:eastAsia="zh-CN"/>
              </w:rPr>
              <w:t>。</w:t>
            </w:r>
          </w:p>
        </w:tc>
        <w:tc>
          <w:tcPr>
            <w:tcW w:w="1762" w:type="dxa"/>
          </w:tcPr>
          <w:p w14:paraId="1B3D28EB"/>
        </w:tc>
      </w:tr>
      <w:tr w14:paraId="551B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FD6D1A9">
            <w:pPr>
              <w:jc w:val="center"/>
              <w:rPr>
                <w:rFonts w:ascii="仿宋_GB2312" w:eastAsia="仿宋_GB2312"/>
                <w:szCs w:val="21"/>
              </w:rPr>
            </w:pPr>
          </w:p>
        </w:tc>
        <w:tc>
          <w:tcPr>
            <w:tcW w:w="1559" w:type="dxa"/>
            <w:vMerge w:val="continue"/>
            <w:vAlign w:val="center"/>
          </w:tcPr>
          <w:p w14:paraId="72A03A6E">
            <w:pPr>
              <w:jc w:val="center"/>
              <w:rPr>
                <w:rFonts w:ascii="仿宋_GB2312" w:eastAsia="仿宋_GB2312"/>
                <w:szCs w:val="21"/>
              </w:rPr>
            </w:pPr>
          </w:p>
        </w:tc>
        <w:tc>
          <w:tcPr>
            <w:tcW w:w="1985" w:type="dxa"/>
            <w:vMerge w:val="continue"/>
            <w:vAlign w:val="center"/>
          </w:tcPr>
          <w:p w14:paraId="57C037BA">
            <w:pPr>
              <w:jc w:val="center"/>
              <w:rPr>
                <w:rFonts w:ascii="仿宋_GB2312" w:eastAsia="仿宋_GB2312"/>
                <w:szCs w:val="21"/>
              </w:rPr>
            </w:pPr>
          </w:p>
        </w:tc>
        <w:tc>
          <w:tcPr>
            <w:tcW w:w="7796" w:type="dxa"/>
          </w:tcPr>
          <w:p w14:paraId="1B8B945E">
            <w:pPr>
              <w:rPr>
                <w:rFonts w:hint="eastAsia" w:ascii="仿宋_GB2312" w:eastAsia="仿宋_GB2312"/>
                <w:szCs w:val="21"/>
                <w:lang w:eastAsia="zh-CN"/>
              </w:rPr>
            </w:pPr>
            <w:r>
              <w:rPr>
                <w:rFonts w:hint="eastAsia" w:ascii="仿宋_GB2312" w:eastAsia="仿宋_GB2312"/>
                <w:szCs w:val="21"/>
              </w:rPr>
              <w:t>未制定分管领域或者部门年度安全生产工作规划，并抓好落实</w:t>
            </w:r>
            <w:r>
              <w:rPr>
                <w:rFonts w:hint="eastAsia" w:ascii="仿宋_GB2312" w:eastAsia="仿宋_GB2312"/>
                <w:szCs w:val="21"/>
                <w:lang w:eastAsia="zh-CN"/>
              </w:rPr>
              <w:t>。</w:t>
            </w:r>
          </w:p>
        </w:tc>
        <w:tc>
          <w:tcPr>
            <w:tcW w:w="1762" w:type="dxa"/>
          </w:tcPr>
          <w:p w14:paraId="640AB5BD"/>
        </w:tc>
      </w:tr>
      <w:tr w14:paraId="57C4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B0829C0">
            <w:pPr>
              <w:jc w:val="center"/>
              <w:rPr>
                <w:rFonts w:ascii="仿宋_GB2312" w:eastAsia="仿宋_GB2312"/>
                <w:szCs w:val="21"/>
              </w:rPr>
            </w:pPr>
          </w:p>
        </w:tc>
        <w:tc>
          <w:tcPr>
            <w:tcW w:w="1559" w:type="dxa"/>
            <w:vMerge w:val="continue"/>
            <w:vAlign w:val="center"/>
          </w:tcPr>
          <w:p w14:paraId="1C2C9DCB">
            <w:pPr>
              <w:jc w:val="center"/>
              <w:rPr>
                <w:rFonts w:ascii="仿宋_GB2312" w:eastAsia="仿宋_GB2312"/>
                <w:szCs w:val="21"/>
              </w:rPr>
            </w:pPr>
          </w:p>
        </w:tc>
        <w:tc>
          <w:tcPr>
            <w:tcW w:w="1985" w:type="dxa"/>
            <w:vMerge w:val="continue"/>
            <w:vAlign w:val="center"/>
          </w:tcPr>
          <w:p w14:paraId="69D3BDEF">
            <w:pPr>
              <w:jc w:val="center"/>
              <w:rPr>
                <w:rFonts w:ascii="仿宋_GB2312" w:eastAsia="仿宋_GB2312"/>
                <w:szCs w:val="21"/>
              </w:rPr>
            </w:pPr>
          </w:p>
        </w:tc>
        <w:tc>
          <w:tcPr>
            <w:tcW w:w="7796" w:type="dxa"/>
          </w:tcPr>
          <w:p w14:paraId="3CFCB568">
            <w:pPr>
              <w:rPr>
                <w:rFonts w:hint="eastAsia" w:ascii="仿宋_GB2312" w:eastAsia="仿宋_GB2312"/>
                <w:szCs w:val="21"/>
                <w:lang w:eastAsia="zh-CN"/>
              </w:rPr>
            </w:pPr>
            <w:r>
              <w:rPr>
                <w:rFonts w:hint="eastAsia" w:ascii="仿宋_GB2312" w:eastAsia="仿宋_GB2312"/>
                <w:szCs w:val="21"/>
              </w:rPr>
              <w:t>未经常组织分管领域的安全生产检查，及时消除安全隐患</w:t>
            </w:r>
            <w:r>
              <w:rPr>
                <w:rFonts w:hint="eastAsia" w:ascii="仿宋_GB2312" w:eastAsia="仿宋_GB2312"/>
                <w:szCs w:val="21"/>
                <w:lang w:eastAsia="zh-CN"/>
              </w:rPr>
              <w:t>。</w:t>
            </w:r>
          </w:p>
        </w:tc>
        <w:tc>
          <w:tcPr>
            <w:tcW w:w="1762" w:type="dxa"/>
          </w:tcPr>
          <w:p w14:paraId="20C4F90D"/>
        </w:tc>
      </w:tr>
      <w:tr w14:paraId="0AB07D4E">
        <w:tblPrEx>
          <w:tblCellMar>
            <w:top w:w="0" w:type="dxa"/>
            <w:left w:w="108" w:type="dxa"/>
            <w:bottom w:w="0" w:type="dxa"/>
            <w:right w:w="108" w:type="dxa"/>
          </w:tblCellMar>
        </w:tblPrEx>
        <w:tc>
          <w:tcPr>
            <w:tcW w:w="846" w:type="dxa"/>
            <w:vMerge w:val="continue"/>
            <w:vAlign w:val="center"/>
          </w:tcPr>
          <w:p w14:paraId="33B6D6EB">
            <w:pPr>
              <w:jc w:val="center"/>
              <w:rPr>
                <w:rFonts w:ascii="仿宋_GB2312" w:eastAsia="仿宋_GB2312"/>
                <w:szCs w:val="21"/>
              </w:rPr>
            </w:pPr>
          </w:p>
        </w:tc>
        <w:tc>
          <w:tcPr>
            <w:tcW w:w="1559" w:type="dxa"/>
            <w:vMerge w:val="continue"/>
            <w:vAlign w:val="center"/>
          </w:tcPr>
          <w:p w14:paraId="2B85B2B5">
            <w:pPr>
              <w:jc w:val="center"/>
              <w:rPr>
                <w:rFonts w:ascii="仿宋_GB2312" w:eastAsia="仿宋_GB2312"/>
                <w:szCs w:val="21"/>
              </w:rPr>
            </w:pPr>
          </w:p>
        </w:tc>
        <w:tc>
          <w:tcPr>
            <w:tcW w:w="1985" w:type="dxa"/>
            <w:vMerge w:val="continue"/>
            <w:vAlign w:val="center"/>
          </w:tcPr>
          <w:p w14:paraId="4C160778">
            <w:pPr>
              <w:jc w:val="center"/>
              <w:rPr>
                <w:rFonts w:ascii="仿宋_GB2312" w:eastAsia="仿宋_GB2312"/>
                <w:szCs w:val="21"/>
              </w:rPr>
            </w:pPr>
          </w:p>
        </w:tc>
        <w:tc>
          <w:tcPr>
            <w:tcW w:w="7796" w:type="dxa"/>
          </w:tcPr>
          <w:p w14:paraId="764C6CB0">
            <w:pPr>
              <w:rPr>
                <w:rFonts w:hint="eastAsia" w:ascii="仿宋_GB2312" w:eastAsia="仿宋_GB2312"/>
                <w:szCs w:val="21"/>
                <w:lang w:eastAsia="zh-CN"/>
              </w:rPr>
            </w:pPr>
            <w:r>
              <w:rPr>
                <w:rFonts w:hint="eastAsia" w:ascii="仿宋_GB2312" w:eastAsia="仿宋_GB2312"/>
                <w:szCs w:val="21"/>
              </w:rPr>
              <w:t>未组织开展安全生产教育，参与事故调查处理和善后处理</w:t>
            </w:r>
            <w:r>
              <w:rPr>
                <w:rFonts w:hint="eastAsia" w:ascii="仿宋_GB2312" w:eastAsia="仿宋_GB2312"/>
                <w:szCs w:val="21"/>
                <w:lang w:eastAsia="zh-CN"/>
              </w:rPr>
              <w:t>。</w:t>
            </w:r>
          </w:p>
        </w:tc>
        <w:tc>
          <w:tcPr>
            <w:tcW w:w="1762" w:type="dxa"/>
          </w:tcPr>
          <w:p w14:paraId="5811EB51"/>
        </w:tc>
      </w:tr>
      <w:tr w14:paraId="611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742052F">
            <w:pPr>
              <w:jc w:val="center"/>
              <w:rPr>
                <w:rFonts w:ascii="仿宋_GB2312" w:eastAsia="仿宋_GB2312"/>
                <w:szCs w:val="21"/>
              </w:rPr>
            </w:pPr>
          </w:p>
        </w:tc>
        <w:tc>
          <w:tcPr>
            <w:tcW w:w="1559" w:type="dxa"/>
            <w:vMerge w:val="continue"/>
            <w:vAlign w:val="center"/>
          </w:tcPr>
          <w:p w14:paraId="396F0B42">
            <w:pPr>
              <w:jc w:val="center"/>
              <w:rPr>
                <w:rFonts w:ascii="仿宋_GB2312" w:eastAsia="仿宋_GB2312"/>
                <w:szCs w:val="21"/>
              </w:rPr>
            </w:pPr>
          </w:p>
        </w:tc>
        <w:tc>
          <w:tcPr>
            <w:tcW w:w="1985" w:type="dxa"/>
            <w:vMerge w:val="continue"/>
            <w:vAlign w:val="center"/>
          </w:tcPr>
          <w:p w14:paraId="682D755F">
            <w:pPr>
              <w:jc w:val="center"/>
              <w:rPr>
                <w:rFonts w:ascii="仿宋_GB2312" w:eastAsia="仿宋_GB2312"/>
                <w:szCs w:val="21"/>
              </w:rPr>
            </w:pPr>
          </w:p>
        </w:tc>
        <w:tc>
          <w:tcPr>
            <w:tcW w:w="7796" w:type="dxa"/>
          </w:tcPr>
          <w:p w14:paraId="324390E9">
            <w:pPr>
              <w:rPr>
                <w:rFonts w:hint="eastAsia" w:ascii="仿宋_GB2312" w:eastAsia="仿宋_GB2312"/>
                <w:szCs w:val="21"/>
                <w:lang w:eastAsia="zh-CN"/>
              </w:rPr>
            </w:pPr>
            <w:r>
              <w:rPr>
                <w:rFonts w:hint="eastAsia" w:ascii="仿宋_GB2312" w:eastAsia="仿宋_GB2312"/>
                <w:szCs w:val="21"/>
              </w:rPr>
              <w:t>未注重安全生产条件的改善，依法保护从业人员的安全和健康</w:t>
            </w:r>
            <w:r>
              <w:rPr>
                <w:rFonts w:hint="eastAsia" w:ascii="仿宋_GB2312" w:eastAsia="仿宋_GB2312"/>
                <w:szCs w:val="21"/>
                <w:lang w:eastAsia="zh-CN"/>
              </w:rPr>
              <w:t>。</w:t>
            </w:r>
          </w:p>
        </w:tc>
        <w:tc>
          <w:tcPr>
            <w:tcW w:w="1762" w:type="dxa"/>
          </w:tcPr>
          <w:p w14:paraId="5FC046DB"/>
        </w:tc>
      </w:tr>
      <w:tr w14:paraId="54E4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A1995AB">
            <w:pPr>
              <w:jc w:val="center"/>
              <w:rPr>
                <w:rFonts w:ascii="仿宋_GB2312" w:eastAsia="仿宋_GB2312"/>
                <w:szCs w:val="21"/>
              </w:rPr>
            </w:pPr>
          </w:p>
        </w:tc>
        <w:tc>
          <w:tcPr>
            <w:tcW w:w="1559" w:type="dxa"/>
            <w:vMerge w:val="continue"/>
            <w:vAlign w:val="center"/>
          </w:tcPr>
          <w:p w14:paraId="787FFE2A">
            <w:pPr>
              <w:jc w:val="center"/>
              <w:rPr>
                <w:rFonts w:ascii="仿宋_GB2312" w:eastAsia="仿宋_GB2312"/>
                <w:szCs w:val="21"/>
              </w:rPr>
            </w:pPr>
          </w:p>
        </w:tc>
        <w:tc>
          <w:tcPr>
            <w:tcW w:w="1985" w:type="dxa"/>
            <w:vMerge w:val="continue"/>
            <w:vAlign w:val="center"/>
          </w:tcPr>
          <w:p w14:paraId="6E446D7E">
            <w:pPr>
              <w:jc w:val="center"/>
              <w:rPr>
                <w:rFonts w:ascii="仿宋_GB2312" w:eastAsia="仿宋_GB2312"/>
                <w:szCs w:val="21"/>
              </w:rPr>
            </w:pPr>
          </w:p>
        </w:tc>
        <w:tc>
          <w:tcPr>
            <w:tcW w:w="7796" w:type="dxa"/>
          </w:tcPr>
          <w:p w14:paraId="05160C4C">
            <w:pPr>
              <w:rPr>
                <w:rFonts w:hint="eastAsia" w:ascii="仿宋_GB2312" w:eastAsia="仿宋_GB2312"/>
                <w:szCs w:val="21"/>
                <w:lang w:eastAsia="zh-CN"/>
              </w:rPr>
            </w:pPr>
            <w:r>
              <w:rPr>
                <w:rFonts w:hint="eastAsia" w:ascii="仿宋_GB2312" w:eastAsia="仿宋_GB2312"/>
                <w:szCs w:val="21"/>
              </w:rPr>
              <w:t>未定期组织分管部门开展应急救援演练</w:t>
            </w:r>
            <w:r>
              <w:rPr>
                <w:rFonts w:hint="eastAsia" w:ascii="仿宋_GB2312" w:eastAsia="仿宋_GB2312"/>
                <w:szCs w:val="21"/>
                <w:lang w:eastAsia="zh-CN"/>
              </w:rPr>
              <w:t>。</w:t>
            </w:r>
          </w:p>
        </w:tc>
        <w:tc>
          <w:tcPr>
            <w:tcW w:w="1762" w:type="dxa"/>
          </w:tcPr>
          <w:p w14:paraId="50683DF9"/>
        </w:tc>
      </w:tr>
      <w:tr w14:paraId="23AA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197CC83">
            <w:pPr>
              <w:jc w:val="center"/>
              <w:rPr>
                <w:rFonts w:ascii="仿宋_GB2312" w:eastAsia="仿宋_GB2312"/>
                <w:szCs w:val="21"/>
              </w:rPr>
            </w:pPr>
          </w:p>
        </w:tc>
        <w:tc>
          <w:tcPr>
            <w:tcW w:w="1559" w:type="dxa"/>
            <w:vMerge w:val="continue"/>
            <w:vAlign w:val="center"/>
          </w:tcPr>
          <w:p w14:paraId="74D3AFD1">
            <w:pPr>
              <w:jc w:val="center"/>
              <w:rPr>
                <w:rFonts w:ascii="仿宋_GB2312" w:eastAsia="仿宋_GB2312"/>
                <w:szCs w:val="21"/>
              </w:rPr>
            </w:pPr>
          </w:p>
        </w:tc>
        <w:tc>
          <w:tcPr>
            <w:tcW w:w="1985" w:type="dxa"/>
            <w:vMerge w:val="continue"/>
            <w:vAlign w:val="center"/>
          </w:tcPr>
          <w:p w14:paraId="640C1FFB">
            <w:pPr>
              <w:jc w:val="center"/>
              <w:rPr>
                <w:rFonts w:ascii="仿宋_GB2312" w:eastAsia="仿宋_GB2312"/>
                <w:szCs w:val="21"/>
              </w:rPr>
            </w:pPr>
          </w:p>
        </w:tc>
        <w:tc>
          <w:tcPr>
            <w:tcW w:w="7796" w:type="dxa"/>
          </w:tcPr>
          <w:p w14:paraId="270C9AD2">
            <w:pPr>
              <w:rPr>
                <w:rFonts w:ascii="仿宋_GB2312" w:eastAsia="仿宋_GB2312"/>
                <w:szCs w:val="21"/>
              </w:rPr>
            </w:pPr>
            <w:r>
              <w:rPr>
                <w:rFonts w:hint="eastAsia" w:ascii="仿宋_GB2312" w:eastAsia="仿宋_GB2312"/>
                <w:szCs w:val="21"/>
              </w:rPr>
              <w:t>未按照生产经营单位的规章制度做好本单位的其他安全生产工作。</w:t>
            </w:r>
          </w:p>
        </w:tc>
        <w:tc>
          <w:tcPr>
            <w:tcW w:w="1762" w:type="dxa"/>
          </w:tcPr>
          <w:p w14:paraId="4F352071"/>
        </w:tc>
      </w:tr>
      <w:tr w14:paraId="3A7C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8E80E23">
            <w:pPr>
              <w:jc w:val="center"/>
              <w:rPr>
                <w:rFonts w:ascii="仿宋_GB2312" w:eastAsia="仿宋_GB2312"/>
                <w:szCs w:val="21"/>
              </w:rPr>
            </w:pPr>
          </w:p>
        </w:tc>
        <w:tc>
          <w:tcPr>
            <w:tcW w:w="1559" w:type="dxa"/>
            <w:vMerge w:val="continue"/>
            <w:vAlign w:val="center"/>
          </w:tcPr>
          <w:p w14:paraId="12D0CABC">
            <w:pPr>
              <w:jc w:val="center"/>
              <w:rPr>
                <w:rFonts w:ascii="仿宋_GB2312" w:eastAsia="仿宋_GB2312"/>
                <w:szCs w:val="21"/>
              </w:rPr>
            </w:pPr>
          </w:p>
        </w:tc>
        <w:tc>
          <w:tcPr>
            <w:tcW w:w="1985" w:type="dxa"/>
            <w:vMerge w:val="restart"/>
            <w:vAlign w:val="center"/>
          </w:tcPr>
          <w:p w14:paraId="2153846B">
            <w:pPr>
              <w:jc w:val="center"/>
              <w:rPr>
                <w:rFonts w:ascii="仿宋_GB2312" w:eastAsia="仿宋_GB2312"/>
                <w:szCs w:val="21"/>
              </w:rPr>
            </w:pPr>
            <w:r>
              <w:rPr>
                <w:rFonts w:hint="eastAsia" w:ascii="仿宋_GB2312" w:eastAsia="仿宋_GB2312"/>
                <w:szCs w:val="21"/>
              </w:rPr>
              <w:t>安全生产管理机构以及安全生产管理人员职责</w:t>
            </w:r>
          </w:p>
        </w:tc>
        <w:tc>
          <w:tcPr>
            <w:tcW w:w="7796" w:type="dxa"/>
          </w:tcPr>
          <w:p w14:paraId="7DAF6FF8">
            <w:pPr>
              <w:rPr>
                <w:rFonts w:ascii="仿宋_GB2312" w:eastAsia="仿宋_GB2312"/>
                <w:szCs w:val="21"/>
              </w:rPr>
            </w:pPr>
            <w:r>
              <w:rPr>
                <w:rFonts w:hint="eastAsia" w:ascii="仿宋_GB2312" w:eastAsia="仿宋_GB2312"/>
                <w:szCs w:val="21"/>
              </w:rPr>
              <w:t>未组织或者参与拟订本单位安全生产规章制度、操作规程和生产安全事故应急救援预案</w:t>
            </w:r>
            <w:r>
              <w:rPr>
                <w:rFonts w:hint="eastAsia" w:ascii="仿宋_GB2312" w:eastAsia="仿宋_GB2312"/>
                <w:szCs w:val="21"/>
                <w:lang w:eastAsia="zh-CN"/>
              </w:rPr>
              <w:t>。</w:t>
            </w:r>
            <w:r>
              <w:rPr>
                <w:rFonts w:hint="eastAsia" w:ascii="仿宋_GB2312" w:eastAsia="仿宋_GB2312"/>
                <w:szCs w:val="21"/>
              </w:rPr>
              <w:t xml:space="preserve"> </w:t>
            </w:r>
          </w:p>
        </w:tc>
        <w:tc>
          <w:tcPr>
            <w:tcW w:w="1762" w:type="dxa"/>
          </w:tcPr>
          <w:p w14:paraId="5D22B477"/>
        </w:tc>
      </w:tr>
      <w:tr w14:paraId="0B45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DE75ED5">
            <w:pPr>
              <w:jc w:val="center"/>
              <w:rPr>
                <w:rFonts w:ascii="仿宋_GB2312" w:eastAsia="仿宋_GB2312"/>
                <w:szCs w:val="21"/>
              </w:rPr>
            </w:pPr>
          </w:p>
        </w:tc>
        <w:tc>
          <w:tcPr>
            <w:tcW w:w="1559" w:type="dxa"/>
            <w:vMerge w:val="continue"/>
            <w:vAlign w:val="center"/>
          </w:tcPr>
          <w:p w14:paraId="5743B4CC">
            <w:pPr>
              <w:jc w:val="center"/>
              <w:rPr>
                <w:rFonts w:ascii="仿宋_GB2312" w:eastAsia="仿宋_GB2312"/>
                <w:szCs w:val="21"/>
              </w:rPr>
            </w:pPr>
          </w:p>
        </w:tc>
        <w:tc>
          <w:tcPr>
            <w:tcW w:w="1985" w:type="dxa"/>
            <w:vMerge w:val="continue"/>
            <w:vAlign w:val="center"/>
          </w:tcPr>
          <w:p w14:paraId="428D4073">
            <w:pPr>
              <w:jc w:val="center"/>
              <w:rPr>
                <w:rFonts w:ascii="仿宋_GB2312" w:eastAsia="仿宋_GB2312"/>
                <w:szCs w:val="21"/>
              </w:rPr>
            </w:pPr>
          </w:p>
        </w:tc>
        <w:tc>
          <w:tcPr>
            <w:tcW w:w="7796" w:type="dxa"/>
          </w:tcPr>
          <w:p w14:paraId="37034D7D">
            <w:pPr>
              <w:rPr>
                <w:rFonts w:hint="eastAsia" w:ascii="仿宋_GB2312" w:eastAsia="仿宋_GB2312"/>
                <w:szCs w:val="21"/>
                <w:lang w:eastAsia="zh-CN"/>
              </w:rPr>
            </w:pPr>
            <w:r>
              <w:rPr>
                <w:rFonts w:hint="eastAsia" w:ascii="仿宋_GB2312" w:eastAsia="仿宋_GB2312"/>
                <w:szCs w:val="21"/>
              </w:rPr>
              <w:t>未组织或者参与本单位安全生产教育和培训，如实记录安全生产教育和培训情况</w:t>
            </w:r>
            <w:r>
              <w:rPr>
                <w:rFonts w:hint="eastAsia" w:ascii="仿宋_GB2312" w:eastAsia="仿宋_GB2312"/>
                <w:szCs w:val="21"/>
                <w:lang w:eastAsia="zh-CN"/>
              </w:rPr>
              <w:t>。</w:t>
            </w:r>
          </w:p>
        </w:tc>
        <w:tc>
          <w:tcPr>
            <w:tcW w:w="1762" w:type="dxa"/>
          </w:tcPr>
          <w:p w14:paraId="6B5D663E"/>
        </w:tc>
      </w:tr>
      <w:tr w14:paraId="47C09CAF">
        <w:tblPrEx>
          <w:tblCellMar>
            <w:top w:w="0" w:type="dxa"/>
            <w:left w:w="108" w:type="dxa"/>
            <w:bottom w:w="0" w:type="dxa"/>
            <w:right w:w="108" w:type="dxa"/>
          </w:tblCellMar>
        </w:tblPrEx>
        <w:tc>
          <w:tcPr>
            <w:tcW w:w="846" w:type="dxa"/>
            <w:vMerge w:val="continue"/>
            <w:vAlign w:val="center"/>
          </w:tcPr>
          <w:p w14:paraId="77919146">
            <w:pPr>
              <w:jc w:val="center"/>
              <w:rPr>
                <w:rFonts w:ascii="仿宋_GB2312" w:eastAsia="仿宋_GB2312"/>
                <w:szCs w:val="21"/>
              </w:rPr>
            </w:pPr>
          </w:p>
        </w:tc>
        <w:tc>
          <w:tcPr>
            <w:tcW w:w="1559" w:type="dxa"/>
            <w:vMerge w:val="continue"/>
            <w:vAlign w:val="center"/>
          </w:tcPr>
          <w:p w14:paraId="1BDF1628">
            <w:pPr>
              <w:jc w:val="center"/>
              <w:rPr>
                <w:rFonts w:ascii="仿宋_GB2312" w:eastAsia="仿宋_GB2312"/>
                <w:szCs w:val="21"/>
              </w:rPr>
            </w:pPr>
          </w:p>
        </w:tc>
        <w:tc>
          <w:tcPr>
            <w:tcW w:w="1985" w:type="dxa"/>
            <w:vMerge w:val="continue"/>
            <w:vAlign w:val="center"/>
          </w:tcPr>
          <w:p w14:paraId="17BB8E6B">
            <w:pPr>
              <w:jc w:val="center"/>
              <w:rPr>
                <w:rFonts w:ascii="仿宋_GB2312" w:eastAsia="仿宋_GB2312"/>
                <w:szCs w:val="21"/>
              </w:rPr>
            </w:pPr>
          </w:p>
        </w:tc>
        <w:tc>
          <w:tcPr>
            <w:tcW w:w="7796" w:type="dxa"/>
          </w:tcPr>
          <w:p w14:paraId="2CD89199">
            <w:pPr>
              <w:rPr>
                <w:rFonts w:hint="eastAsia" w:ascii="仿宋_GB2312" w:eastAsia="仿宋_GB2312"/>
                <w:szCs w:val="21"/>
                <w:lang w:eastAsia="zh-CN"/>
              </w:rPr>
            </w:pPr>
            <w:r>
              <w:rPr>
                <w:rFonts w:hint="eastAsia" w:ascii="仿宋_GB2312" w:eastAsia="仿宋_GB2312"/>
                <w:szCs w:val="21"/>
              </w:rPr>
              <w:t>未组织开展危险源辨识和评估，督促落实本单位重大危险源的安全管理措施</w:t>
            </w:r>
            <w:r>
              <w:rPr>
                <w:rFonts w:hint="eastAsia" w:ascii="仿宋_GB2312" w:eastAsia="仿宋_GB2312"/>
                <w:szCs w:val="21"/>
                <w:lang w:eastAsia="zh-CN"/>
              </w:rPr>
              <w:t>。</w:t>
            </w:r>
          </w:p>
        </w:tc>
        <w:tc>
          <w:tcPr>
            <w:tcW w:w="1762" w:type="dxa"/>
          </w:tcPr>
          <w:p w14:paraId="29510003"/>
        </w:tc>
      </w:tr>
      <w:tr w14:paraId="5804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039B597">
            <w:pPr>
              <w:jc w:val="center"/>
              <w:rPr>
                <w:rFonts w:ascii="仿宋_GB2312" w:eastAsia="仿宋_GB2312"/>
                <w:szCs w:val="21"/>
              </w:rPr>
            </w:pPr>
          </w:p>
        </w:tc>
        <w:tc>
          <w:tcPr>
            <w:tcW w:w="1559" w:type="dxa"/>
            <w:vMerge w:val="continue"/>
            <w:vAlign w:val="center"/>
          </w:tcPr>
          <w:p w14:paraId="1956353F">
            <w:pPr>
              <w:jc w:val="center"/>
              <w:rPr>
                <w:rFonts w:ascii="仿宋_GB2312" w:eastAsia="仿宋_GB2312"/>
                <w:szCs w:val="21"/>
              </w:rPr>
            </w:pPr>
          </w:p>
        </w:tc>
        <w:tc>
          <w:tcPr>
            <w:tcW w:w="1985" w:type="dxa"/>
            <w:vMerge w:val="continue"/>
            <w:vAlign w:val="center"/>
          </w:tcPr>
          <w:p w14:paraId="196EEA98">
            <w:pPr>
              <w:jc w:val="center"/>
              <w:rPr>
                <w:rFonts w:ascii="仿宋_GB2312" w:eastAsia="仿宋_GB2312"/>
                <w:szCs w:val="21"/>
              </w:rPr>
            </w:pPr>
          </w:p>
        </w:tc>
        <w:tc>
          <w:tcPr>
            <w:tcW w:w="7796" w:type="dxa"/>
          </w:tcPr>
          <w:p w14:paraId="33C384B9">
            <w:pPr>
              <w:rPr>
                <w:rFonts w:hint="eastAsia" w:ascii="仿宋_GB2312" w:eastAsia="仿宋_GB2312"/>
                <w:szCs w:val="21"/>
                <w:lang w:eastAsia="zh-CN"/>
              </w:rPr>
            </w:pPr>
            <w:r>
              <w:rPr>
                <w:rFonts w:hint="eastAsia" w:ascii="仿宋_GB2312" w:eastAsia="仿宋_GB2312"/>
                <w:szCs w:val="21"/>
              </w:rPr>
              <w:t>未组织或者参与本单位应急救援演练</w:t>
            </w:r>
            <w:r>
              <w:rPr>
                <w:rFonts w:hint="eastAsia" w:ascii="仿宋_GB2312" w:eastAsia="仿宋_GB2312"/>
                <w:szCs w:val="21"/>
                <w:lang w:eastAsia="zh-CN"/>
              </w:rPr>
              <w:t>。</w:t>
            </w:r>
          </w:p>
        </w:tc>
        <w:tc>
          <w:tcPr>
            <w:tcW w:w="1762" w:type="dxa"/>
          </w:tcPr>
          <w:p w14:paraId="7B831D09"/>
        </w:tc>
      </w:tr>
      <w:tr w14:paraId="2EDA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6B62A83">
            <w:pPr>
              <w:jc w:val="center"/>
              <w:rPr>
                <w:rFonts w:ascii="仿宋_GB2312" w:eastAsia="仿宋_GB2312"/>
                <w:szCs w:val="21"/>
              </w:rPr>
            </w:pPr>
          </w:p>
        </w:tc>
        <w:tc>
          <w:tcPr>
            <w:tcW w:w="1559" w:type="dxa"/>
            <w:vMerge w:val="continue"/>
            <w:vAlign w:val="center"/>
          </w:tcPr>
          <w:p w14:paraId="483C7F63">
            <w:pPr>
              <w:jc w:val="center"/>
              <w:rPr>
                <w:rFonts w:ascii="仿宋_GB2312" w:eastAsia="仿宋_GB2312"/>
                <w:szCs w:val="21"/>
              </w:rPr>
            </w:pPr>
          </w:p>
        </w:tc>
        <w:tc>
          <w:tcPr>
            <w:tcW w:w="1985" w:type="dxa"/>
            <w:vMerge w:val="continue"/>
            <w:vAlign w:val="center"/>
          </w:tcPr>
          <w:p w14:paraId="276E0F99">
            <w:pPr>
              <w:jc w:val="center"/>
              <w:rPr>
                <w:rFonts w:ascii="仿宋_GB2312" w:eastAsia="仿宋_GB2312"/>
                <w:szCs w:val="21"/>
              </w:rPr>
            </w:pPr>
          </w:p>
        </w:tc>
        <w:tc>
          <w:tcPr>
            <w:tcW w:w="7796" w:type="dxa"/>
          </w:tcPr>
          <w:p w14:paraId="678C5401">
            <w:pPr>
              <w:rPr>
                <w:rFonts w:hint="eastAsia" w:ascii="仿宋_GB2312" w:eastAsia="仿宋_GB2312"/>
                <w:szCs w:val="21"/>
                <w:lang w:eastAsia="zh-CN"/>
              </w:rPr>
            </w:pPr>
            <w:r>
              <w:rPr>
                <w:rFonts w:hint="eastAsia" w:ascii="仿宋_GB2312" w:eastAsia="仿宋_GB2312"/>
                <w:szCs w:val="21"/>
              </w:rPr>
              <w:t>未检查本单位的安全生产状况，及时排查生产安全事故隐患，提出改进安全生产管理的建议</w:t>
            </w:r>
            <w:r>
              <w:rPr>
                <w:rFonts w:hint="eastAsia" w:ascii="仿宋_GB2312" w:eastAsia="仿宋_GB2312"/>
                <w:szCs w:val="21"/>
                <w:lang w:eastAsia="zh-CN"/>
              </w:rPr>
              <w:t>。</w:t>
            </w:r>
          </w:p>
        </w:tc>
        <w:tc>
          <w:tcPr>
            <w:tcW w:w="1762" w:type="dxa"/>
          </w:tcPr>
          <w:p w14:paraId="23C2CB3A"/>
        </w:tc>
      </w:tr>
      <w:tr w14:paraId="0287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FC421CE">
            <w:pPr>
              <w:jc w:val="center"/>
              <w:rPr>
                <w:rFonts w:ascii="仿宋_GB2312" w:eastAsia="仿宋_GB2312"/>
                <w:szCs w:val="21"/>
              </w:rPr>
            </w:pPr>
          </w:p>
        </w:tc>
        <w:tc>
          <w:tcPr>
            <w:tcW w:w="1559" w:type="dxa"/>
            <w:vMerge w:val="continue"/>
            <w:vAlign w:val="center"/>
          </w:tcPr>
          <w:p w14:paraId="1E7E7A5F">
            <w:pPr>
              <w:jc w:val="center"/>
              <w:rPr>
                <w:rFonts w:ascii="仿宋_GB2312" w:eastAsia="仿宋_GB2312"/>
                <w:szCs w:val="21"/>
              </w:rPr>
            </w:pPr>
          </w:p>
        </w:tc>
        <w:tc>
          <w:tcPr>
            <w:tcW w:w="1985" w:type="dxa"/>
            <w:vMerge w:val="continue"/>
            <w:vAlign w:val="center"/>
          </w:tcPr>
          <w:p w14:paraId="45DFD750">
            <w:pPr>
              <w:jc w:val="center"/>
              <w:rPr>
                <w:rFonts w:ascii="仿宋_GB2312" w:eastAsia="仿宋_GB2312"/>
                <w:szCs w:val="21"/>
              </w:rPr>
            </w:pPr>
          </w:p>
        </w:tc>
        <w:tc>
          <w:tcPr>
            <w:tcW w:w="7796" w:type="dxa"/>
          </w:tcPr>
          <w:p w14:paraId="6CAA8875">
            <w:pPr>
              <w:rPr>
                <w:rFonts w:hint="eastAsia" w:ascii="仿宋_GB2312" w:eastAsia="仿宋_GB2312"/>
                <w:szCs w:val="21"/>
                <w:lang w:eastAsia="zh-CN"/>
              </w:rPr>
            </w:pPr>
            <w:r>
              <w:rPr>
                <w:rFonts w:hint="eastAsia" w:ascii="仿宋_GB2312" w:eastAsia="仿宋_GB2312"/>
                <w:szCs w:val="21"/>
              </w:rPr>
              <w:t>未制止和纠正违章指挥、强令冒险作业、违反操作规程的行为</w:t>
            </w:r>
            <w:r>
              <w:rPr>
                <w:rFonts w:hint="eastAsia" w:ascii="仿宋_GB2312" w:eastAsia="仿宋_GB2312"/>
                <w:szCs w:val="21"/>
                <w:lang w:eastAsia="zh-CN"/>
              </w:rPr>
              <w:t>。</w:t>
            </w:r>
          </w:p>
        </w:tc>
        <w:tc>
          <w:tcPr>
            <w:tcW w:w="1762" w:type="dxa"/>
          </w:tcPr>
          <w:p w14:paraId="451CE093"/>
        </w:tc>
      </w:tr>
      <w:tr w14:paraId="690E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7E17D7E">
            <w:pPr>
              <w:jc w:val="center"/>
              <w:rPr>
                <w:rFonts w:ascii="仿宋_GB2312" w:eastAsia="仿宋_GB2312"/>
                <w:szCs w:val="21"/>
              </w:rPr>
            </w:pPr>
          </w:p>
        </w:tc>
        <w:tc>
          <w:tcPr>
            <w:tcW w:w="1559" w:type="dxa"/>
            <w:vMerge w:val="continue"/>
            <w:vAlign w:val="center"/>
          </w:tcPr>
          <w:p w14:paraId="52883744">
            <w:pPr>
              <w:jc w:val="center"/>
              <w:rPr>
                <w:rFonts w:ascii="仿宋_GB2312" w:eastAsia="仿宋_GB2312"/>
                <w:szCs w:val="21"/>
              </w:rPr>
            </w:pPr>
          </w:p>
        </w:tc>
        <w:tc>
          <w:tcPr>
            <w:tcW w:w="1985" w:type="dxa"/>
            <w:vMerge w:val="continue"/>
            <w:vAlign w:val="center"/>
          </w:tcPr>
          <w:p w14:paraId="26F40C93">
            <w:pPr>
              <w:jc w:val="center"/>
              <w:rPr>
                <w:rFonts w:ascii="仿宋_GB2312" w:eastAsia="仿宋_GB2312"/>
                <w:szCs w:val="21"/>
              </w:rPr>
            </w:pPr>
          </w:p>
        </w:tc>
        <w:tc>
          <w:tcPr>
            <w:tcW w:w="7796" w:type="dxa"/>
          </w:tcPr>
          <w:p w14:paraId="1D01239A">
            <w:pPr>
              <w:rPr>
                <w:rFonts w:ascii="仿宋_GB2312" w:eastAsia="仿宋_GB2312"/>
                <w:szCs w:val="21"/>
              </w:rPr>
            </w:pPr>
            <w:r>
              <w:rPr>
                <w:rFonts w:hint="eastAsia" w:ascii="仿宋_GB2312" w:eastAsia="仿宋_GB2312"/>
                <w:szCs w:val="21"/>
              </w:rPr>
              <w:t>未督促落实本单位安全生产整改措施。</w:t>
            </w:r>
          </w:p>
        </w:tc>
        <w:tc>
          <w:tcPr>
            <w:tcW w:w="1762" w:type="dxa"/>
          </w:tcPr>
          <w:p w14:paraId="74EDEC1C"/>
        </w:tc>
      </w:tr>
      <w:tr w14:paraId="61E6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26BB625">
            <w:pPr>
              <w:jc w:val="center"/>
              <w:rPr>
                <w:rFonts w:ascii="仿宋_GB2312" w:eastAsia="仿宋_GB2312"/>
                <w:szCs w:val="21"/>
              </w:rPr>
            </w:pPr>
          </w:p>
        </w:tc>
        <w:tc>
          <w:tcPr>
            <w:tcW w:w="1559" w:type="dxa"/>
            <w:vMerge w:val="continue"/>
            <w:vAlign w:val="center"/>
          </w:tcPr>
          <w:p w14:paraId="3A7DE1DD">
            <w:pPr>
              <w:jc w:val="center"/>
              <w:rPr>
                <w:rFonts w:ascii="仿宋_GB2312" w:eastAsia="仿宋_GB2312"/>
                <w:szCs w:val="21"/>
              </w:rPr>
            </w:pPr>
          </w:p>
        </w:tc>
        <w:tc>
          <w:tcPr>
            <w:tcW w:w="1985" w:type="dxa"/>
            <w:vMerge w:val="restart"/>
            <w:vAlign w:val="center"/>
          </w:tcPr>
          <w:p w14:paraId="271038E5">
            <w:pPr>
              <w:jc w:val="center"/>
              <w:rPr>
                <w:rFonts w:ascii="仿宋_GB2312" w:eastAsia="仿宋_GB2312"/>
                <w:szCs w:val="21"/>
              </w:rPr>
            </w:pPr>
            <w:r>
              <w:rPr>
                <w:rFonts w:hint="eastAsia" w:ascii="仿宋_GB2312" w:eastAsia="仿宋_GB2312"/>
                <w:szCs w:val="21"/>
              </w:rPr>
              <w:t>从业人员职责</w:t>
            </w:r>
          </w:p>
        </w:tc>
        <w:tc>
          <w:tcPr>
            <w:tcW w:w="7796" w:type="dxa"/>
          </w:tcPr>
          <w:p w14:paraId="5DFD878C">
            <w:pPr>
              <w:rPr>
                <w:rFonts w:hint="eastAsia" w:ascii="仿宋_GB2312" w:eastAsia="仿宋_GB2312"/>
                <w:szCs w:val="21"/>
                <w:lang w:eastAsia="zh-CN"/>
              </w:rPr>
            </w:pPr>
            <w:r>
              <w:rPr>
                <w:rFonts w:hint="eastAsia" w:ascii="仿宋_GB2312" w:eastAsia="仿宋_GB2312"/>
                <w:szCs w:val="21"/>
              </w:rPr>
              <w:t>在作业过程中，未严格落实岗位安全责任，遵守本单位的安全生产规章制度和操作规程，服从管理，正确佩戴和使用劳动防护用品</w:t>
            </w:r>
            <w:r>
              <w:rPr>
                <w:rFonts w:hint="eastAsia" w:ascii="仿宋_GB2312" w:eastAsia="仿宋_GB2312"/>
                <w:szCs w:val="21"/>
                <w:lang w:eastAsia="zh-CN"/>
              </w:rPr>
              <w:t>。</w:t>
            </w:r>
          </w:p>
        </w:tc>
        <w:tc>
          <w:tcPr>
            <w:tcW w:w="1762" w:type="dxa"/>
          </w:tcPr>
          <w:p w14:paraId="29B68D2E"/>
        </w:tc>
      </w:tr>
      <w:tr w14:paraId="0968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FEF788C">
            <w:pPr>
              <w:rPr>
                <w:rFonts w:ascii="仿宋_GB2312" w:eastAsia="仿宋_GB2312"/>
                <w:szCs w:val="21"/>
              </w:rPr>
            </w:pPr>
          </w:p>
        </w:tc>
        <w:tc>
          <w:tcPr>
            <w:tcW w:w="1559" w:type="dxa"/>
            <w:vMerge w:val="continue"/>
          </w:tcPr>
          <w:p w14:paraId="6F8ACCE7">
            <w:pPr>
              <w:rPr>
                <w:rFonts w:ascii="仿宋_GB2312" w:eastAsia="仿宋_GB2312"/>
                <w:szCs w:val="21"/>
              </w:rPr>
            </w:pPr>
          </w:p>
        </w:tc>
        <w:tc>
          <w:tcPr>
            <w:tcW w:w="1985" w:type="dxa"/>
            <w:vMerge w:val="continue"/>
          </w:tcPr>
          <w:p w14:paraId="7DBCE0F4">
            <w:pPr>
              <w:rPr>
                <w:rFonts w:ascii="仿宋_GB2312" w:eastAsia="仿宋_GB2312"/>
                <w:szCs w:val="21"/>
              </w:rPr>
            </w:pPr>
          </w:p>
        </w:tc>
        <w:tc>
          <w:tcPr>
            <w:tcW w:w="7796" w:type="dxa"/>
          </w:tcPr>
          <w:p w14:paraId="4FD56E40">
            <w:pPr>
              <w:rPr>
                <w:rFonts w:hint="eastAsia" w:ascii="仿宋_GB2312" w:eastAsia="仿宋_GB2312"/>
                <w:szCs w:val="21"/>
                <w:lang w:eastAsia="zh-CN"/>
              </w:rPr>
            </w:pPr>
            <w:r>
              <w:rPr>
                <w:rFonts w:hint="eastAsia" w:ascii="仿宋_GB2312" w:eastAsia="仿宋_GB2312"/>
                <w:szCs w:val="21"/>
              </w:rPr>
              <w:t>未接受安全生产教育和培训，掌握本职工作所需的安全生产知识，提高安全生产技能，增强事故预防和应急处理能力</w:t>
            </w:r>
            <w:r>
              <w:rPr>
                <w:rFonts w:hint="eastAsia" w:ascii="仿宋_GB2312" w:eastAsia="仿宋_GB2312"/>
                <w:szCs w:val="21"/>
                <w:lang w:eastAsia="zh-CN"/>
              </w:rPr>
              <w:t>。</w:t>
            </w:r>
          </w:p>
        </w:tc>
        <w:tc>
          <w:tcPr>
            <w:tcW w:w="1762" w:type="dxa"/>
          </w:tcPr>
          <w:p w14:paraId="690D37B4"/>
        </w:tc>
      </w:tr>
      <w:tr w14:paraId="23B7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556FD57">
            <w:pPr>
              <w:rPr>
                <w:rFonts w:ascii="仿宋_GB2312" w:eastAsia="仿宋_GB2312"/>
                <w:szCs w:val="21"/>
              </w:rPr>
            </w:pPr>
          </w:p>
        </w:tc>
        <w:tc>
          <w:tcPr>
            <w:tcW w:w="1559" w:type="dxa"/>
            <w:vMerge w:val="continue"/>
          </w:tcPr>
          <w:p w14:paraId="77F0DA54">
            <w:pPr>
              <w:rPr>
                <w:rFonts w:ascii="仿宋_GB2312" w:eastAsia="仿宋_GB2312"/>
                <w:szCs w:val="21"/>
              </w:rPr>
            </w:pPr>
          </w:p>
        </w:tc>
        <w:tc>
          <w:tcPr>
            <w:tcW w:w="1985" w:type="dxa"/>
            <w:vMerge w:val="continue"/>
          </w:tcPr>
          <w:p w14:paraId="1A27F14B">
            <w:pPr>
              <w:rPr>
                <w:rFonts w:ascii="仿宋_GB2312" w:eastAsia="仿宋_GB2312"/>
                <w:szCs w:val="21"/>
              </w:rPr>
            </w:pPr>
          </w:p>
        </w:tc>
        <w:tc>
          <w:tcPr>
            <w:tcW w:w="7796" w:type="dxa"/>
          </w:tcPr>
          <w:p w14:paraId="10DAEDFC">
            <w:pPr>
              <w:rPr>
                <w:rFonts w:ascii="仿宋_GB2312" w:eastAsia="仿宋_GB2312"/>
                <w:szCs w:val="21"/>
              </w:rPr>
            </w:pPr>
            <w:r>
              <w:rPr>
                <w:rFonts w:hint="eastAsia" w:ascii="仿宋_GB2312" w:eastAsia="仿宋_GB2312"/>
                <w:szCs w:val="21"/>
              </w:rPr>
              <w:t>发现事故隐患或者其他不安全因素，未立即向现场安全生产管理人员或者本单位负责人报告。</w:t>
            </w:r>
          </w:p>
        </w:tc>
        <w:tc>
          <w:tcPr>
            <w:tcW w:w="1762" w:type="dxa"/>
          </w:tcPr>
          <w:p w14:paraId="5499DBFA"/>
        </w:tc>
      </w:tr>
      <w:tr w14:paraId="5113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3E144957">
            <w:pPr>
              <w:jc w:val="center"/>
              <w:rPr>
                <w:rFonts w:ascii="仿宋_GB2312" w:eastAsia="仿宋_GB2312"/>
                <w:szCs w:val="21"/>
              </w:rPr>
            </w:pPr>
            <w:r>
              <w:rPr>
                <w:rFonts w:hint="eastAsia" w:ascii="仿宋_GB2312" w:eastAsia="仿宋_GB2312"/>
                <w:szCs w:val="21"/>
              </w:rPr>
              <w:t>2</w:t>
            </w:r>
          </w:p>
        </w:tc>
        <w:tc>
          <w:tcPr>
            <w:tcW w:w="1559" w:type="dxa"/>
            <w:vMerge w:val="restart"/>
            <w:vAlign w:val="center"/>
          </w:tcPr>
          <w:p w14:paraId="1B2CADD3">
            <w:pPr>
              <w:jc w:val="center"/>
              <w:rPr>
                <w:rFonts w:ascii="仿宋_GB2312" w:eastAsia="仿宋_GB2312"/>
                <w:szCs w:val="21"/>
              </w:rPr>
            </w:pPr>
            <w:r>
              <w:rPr>
                <w:rFonts w:hint="eastAsia" w:ascii="仿宋_GB2312" w:eastAsia="仿宋_GB2312"/>
                <w:szCs w:val="21"/>
              </w:rPr>
              <w:t>安全生产规章制度</w:t>
            </w:r>
          </w:p>
        </w:tc>
        <w:tc>
          <w:tcPr>
            <w:tcW w:w="1985" w:type="dxa"/>
            <w:vMerge w:val="restart"/>
            <w:vAlign w:val="center"/>
          </w:tcPr>
          <w:p w14:paraId="58E077FB">
            <w:pPr>
              <w:jc w:val="center"/>
              <w:rPr>
                <w:rFonts w:ascii="仿宋_GB2312" w:eastAsia="仿宋_GB2312"/>
                <w:szCs w:val="21"/>
              </w:rPr>
            </w:pPr>
            <w:r>
              <w:rPr>
                <w:rFonts w:hint="eastAsia" w:ascii="仿宋_GB2312" w:eastAsia="仿宋_GB2312"/>
                <w:szCs w:val="21"/>
              </w:rPr>
              <w:t>安全生产责任制度</w:t>
            </w:r>
          </w:p>
        </w:tc>
        <w:tc>
          <w:tcPr>
            <w:tcW w:w="7796" w:type="dxa"/>
            <w:vAlign w:val="center"/>
          </w:tcPr>
          <w:p w14:paraId="0E032B78">
            <w:pPr>
              <w:rPr>
                <w:rFonts w:hint="eastAsia" w:ascii="仿宋_GB2312" w:eastAsia="仿宋_GB2312"/>
                <w:szCs w:val="21"/>
                <w:lang w:eastAsia="zh-CN"/>
              </w:rPr>
            </w:pPr>
            <w:r>
              <w:rPr>
                <w:rFonts w:hint="eastAsia" w:ascii="仿宋_GB2312" w:eastAsia="仿宋_GB2312"/>
                <w:szCs w:val="21"/>
              </w:rPr>
              <w:t>未明确</w:t>
            </w:r>
            <w:r>
              <w:rPr>
                <w:rFonts w:ascii="仿宋_GB2312" w:eastAsia="仿宋_GB2312"/>
                <w:szCs w:val="21"/>
              </w:rPr>
              <w:t>主要负责人、其他负责人的安全生产责任</w:t>
            </w:r>
            <w:r>
              <w:rPr>
                <w:rFonts w:hint="eastAsia" w:ascii="仿宋_GB2312" w:eastAsia="仿宋_GB2312"/>
                <w:szCs w:val="21"/>
                <w:lang w:eastAsia="zh-CN"/>
              </w:rPr>
              <w:t>。</w:t>
            </w:r>
          </w:p>
        </w:tc>
        <w:tc>
          <w:tcPr>
            <w:tcW w:w="1762" w:type="dxa"/>
          </w:tcPr>
          <w:p w14:paraId="5F24DC75"/>
        </w:tc>
      </w:tr>
      <w:tr w14:paraId="7B33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B0996F8">
            <w:pPr>
              <w:jc w:val="center"/>
              <w:rPr>
                <w:rFonts w:ascii="仿宋_GB2312" w:eastAsia="仿宋_GB2312"/>
                <w:szCs w:val="21"/>
              </w:rPr>
            </w:pPr>
          </w:p>
        </w:tc>
        <w:tc>
          <w:tcPr>
            <w:tcW w:w="1559" w:type="dxa"/>
            <w:vMerge w:val="continue"/>
            <w:vAlign w:val="center"/>
          </w:tcPr>
          <w:p w14:paraId="5574339F">
            <w:pPr>
              <w:jc w:val="center"/>
              <w:rPr>
                <w:rFonts w:ascii="仿宋_GB2312" w:eastAsia="仿宋_GB2312"/>
                <w:szCs w:val="21"/>
              </w:rPr>
            </w:pPr>
          </w:p>
        </w:tc>
        <w:tc>
          <w:tcPr>
            <w:tcW w:w="1985" w:type="dxa"/>
            <w:vMerge w:val="continue"/>
            <w:vAlign w:val="center"/>
          </w:tcPr>
          <w:p w14:paraId="24095923">
            <w:pPr>
              <w:jc w:val="center"/>
              <w:rPr>
                <w:rFonts w:ascii="仿宋_GB2312" w:eastAsia="仿宋_GB2312"/>
                <w:szCs w:val="21"/>
              </w:rPr>
            </w:pPr>
          </w:p>
        </w:tc>
        <w:tc>
          <w:tcPr>
            <w:tcW w:w="7796" w:type="dxa"/>
            <w:vAlign w:val="center"/>
          </w:tcPr>
          <w:p w14:paraId="757139FF">
            <w:pPr>
              <w:rPr>
                <w:rFonts w:hint="eastAsia" w:ascii="仿宋_GB2312" w:eastAsia="仿宋_GB2312"/>
                <w:szCs w:val="21"/>
                <w:lang w:eastAsia="zh-CN"/>
              </w:rPr>
            </w:pPr>
            <w:r>
              <w:rPr>
                <w:rFonts w:hint="eastAsia" w:ascii="仿宋_GB2312" w:eastAsia="仿宋_GB2312"/>
                <w:szCs w:val="21"/>
              </w:rPr>
              <w:t>未明确</w:t>
            </w:r>
            <w:r>
              <w:rPr>
                <w:rFonts w:ascii="仿宋_GB2312" w:eastAsia="仿宋_GB2312"/>
                <w:szCs w:val="21"/>
              </w:rPr>
              <w:t>职能部门及其负责人的安全生产责任</w:t>
            </w:r>
            <w:r>
              <w:rPr>
                <w:rFonts w:hint="eastAsia" w:ascii="仿宋_GB2312" w:eastAsia="仿宋_GB2312"/>
                <w:szCs w:val="21"/>
                <w:lang w:eastAsia="zh-CN"/>
              </w:rPr>
              <w:t>。</w:t>
            </w:r>
          </w:p>
        </w:tc>
        <w:tc>
          <w:tcPr>
            <w:tcW w:w="1762" w:type="dxa"/>
          </w:tcPr>
          <w:p w14:paraId="041E877F"/>
        </w:tc>
      </w:tr>
      <w:tr w14:paraId="57A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D5FDA80">
            <w:pPr>
              <w:jc w:val="center"/>
              <w:rPr>
                <w:rFonts w:ascii="仿宋_GB2312" w:eastAsia="仿宋_GB2312"/>
                <w:szCs w:val="21"/>
              </w:rPr>
            </w:pPr>
          </w:p>
        </w:tc>
        <w:tc>
          <w:tcPr>
            <w:tcW w:w="1559" w:type="dxa"/>
            <w:vMerge w:val="continue"/>
            <w:vAlign w:val="center"/>
          </w:tcPr>
          <w:p w14:paraId="6D3215CF">
            <w:pPr>
              <w:jc w:val="center"/>
              <w:rPr>
                <w:rFonts w:ascii="仿宋_GB2312" w:eastAsia="仿宋_GB2312"/>
                <w:szCs w:val="21"/>
              </w:rPr>
            </w:pPr>
          </w:p>
        </w:tc>
        <w:tc>
          <w:tcPr>
            <w:tcW w:w="1985" w:type="dxa"/>
            <w:vMerge w:val="continue"/>
            <w:vAlign w:val="center"/>
          </w:tcPr>
          <w:p w14:paraId="32B7A2A6">
            <w:pPr>
              <w:jc w:val="center"/>
              <w:rPr>
                <w:rFonts w:ascii="仿宋_GB2312" w:eastAsia="仿宋_GB2312"/>
                <w:szCs w:val="21"/>
              </w:rPr>
            </w:pPr>
          </w:p>
        </w:tc>
        <w:tc>
          <w:tcPr>
            <w:tcW w:w="7796" w:type="dxa"/>
            <w:vAlign w:val="center"/>
          </w:tcPr>
          <w:p w14:paraId="56633F94">
            <w:pPr>
              <w:rPr>
                <w:rFonts w:hint="eastAsia" w:ascii="仿宋_GB2312" w:eastAsia="仿宋_GB2312"/>
                <w:szCs w:val="21"/>
                <w:lang w:eastAsia="zh-CN"/>
              </w:rPr>
            </w:pPr>
            <w:r>
              <w:rPr>
                <w:rFonts w:hint="eastAsia" w:ascii="仿宋_GB2312" w:eastAsia="仿宋_GB2312"/>
                <w:szCs w:val="21"/>
              </w:rPr>
              <w:t>未明确</w:t>
            </w:r>
            <w:r>
              <w:rPr>
                <w:rFonts w:ascii="仿宋_GB2312" w:eastAsia="仿宋_GB2312"/>
                <w:szCs w:val="21"/>
              </w:rPr>
              <w:t>作业中队（中心、室、部）及其负责人的安全生产责任</w:t>
            </w:r>
            <w:r>
              <w:rPr>
                <w:rFonts w:hint="eastAsia" w:ascii="仿宋_GB2312" w:eastAsia="仿宋_GB2312"/>
                <w:szCs w:val="21"/>
                <w:lang w:eastAsia="zh-CN"/>
              </w:rPr>
              <w:t>。</w:t>
            </w:r>
          </w:p>
        </w:tc>
        <w:tc>
          <w:tcPr>
            <w:tcW w:w="1762" w:type="dxa"/>
          </w:tcPr>
          <w:p w14:paraId="11C7075E"/>
        </w:tc>
      </w:tr>
      <w:tr w14:paraId="525E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1CF527F">
            <w:pPr>
              <w:jc w:val="center"/>
              <w:rPr>
                <w:rFonts w:ascii="仿宋_GB2312" w:eastAsia="仿宋_GB2312"/>
                <w:szCs w:val="21"/>
              </w:rPr>
            </w:pPr>
          </w:p>
        </w:tc>
        <w:tc>
          <w:tcPr>
            <w:tcW w:w="1559" w:type="dxa"/>
            <w:vMerge w:val="continue"/>
            <w:vAlign w:val="center"/>
          </w:tcPr>
          <w:p w14:paraId="1D6CA981">
            <w:pPr>
              <w:jc w:val="center"/>
              <w:rPr>
                <w:rFonts w:ascii="仿宋_GB2312" w:eastAsia="仿宋_GB2312"/>
                <w:szCs w:val="21"/>
              </w:rPr>
            </w:pPr>
          </w:p>
        </w:tc>
        <w:tc>
          <w:tcPr>
            <w:tcW w:w="1985" w:type="dxa"/>
            <w:vMerge w:val="continue"/>
            <w:vAlign w:val="center"/>
          </w:tcPr>
          <w:p w14:paraId="49EC785C">
            <w:pPr>
              <w:jc w:val="center"/>
              <w:rPr>
                <w:rFonts w:ascii="仿宋_GB2312" w:eastAsia="仿宋_GB2312"/>
                <w:szCs w:val="21"/>
              </w:rPr>
            </w:pPr>
          </w:p>
        </w:tc>
        <w:tc>
          <w:tcPr>
            <w:tcW w:w="7796" w:type="dxa"/>
            <w:vAlign w:val="center"/>
          </w:tcPr>
          <w:p w14:paraId="38FAACAA">
            <w:pPr>
              <w:rPr>
                <w:rFonts w:hint="eastAsia" w:ascii="仿宋_GB2312" w:eastAsia="仿宋_GB2312"/>
                <w:szCs w:val="21"/>
                <w:lang w:eastAsia="zh-CN"/>
              </w:rPr>
            </w:pPr>
            <w:r>
              <w:rPr>
                <w:rFonts w:hint="eastAsia" w:ascii="仿宋_GB2312" w:eastAsia="仿宋_GB2312"/>
                <w:szCs w:val="21"/>
              </w:rPr>
              <w:t>未明确</w:t>
            </w:r>
            <w:r>
              <w:rPr>
                <w:rFonts w:ascii="仿宋_GB2312" w:eastAsia="仿宋_GB2312"/>
                <w:szCs w:val="21"/>
              </w:rPr>
              <w:t>其他岗位及从业人员的安全生产责任</w:t>
            </w:r>
            <w:r>
              <w:rPr>
                <w:rFonts w:hint="eastAsia" w:ascii="仿宋_GB2312" w:eastAsia="仿宋_GB2312"/>
                <w:szCs w:val="21"/>
                <w:lang w:eastAsia="zh-CN"/>
              </w:rPr>
              <w:t>。</w:t>
            </w:r>
          </w:p>
        </w:tc>
        <w:tc>
          <w:tcPr>
            <w:tcW w:w="1762" w:type="dxa"/>
          </w:tcPr>
          <w:p w14:paraId="27BD0584"/>
        </w:tc>
      </w:tr>
      <w:tr w14:paraId="5B8E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8FB11A0">
            <w:pPr>
              <w:jc w:val="center"/>
              <w:rPr>
                <w:rFonts w:ascii="仿宋_GB2312" w:eastAsia="仿宋_GB2312"/>
                <w:szCs w:val="21"/>
              </w:rPr>
            </w:pPr>
          </w:p>
        </w:tc>
        <w:tc>
          <w:tcPr>
            <w:tcW w:w="1559" w:type="dxa"/>
            <w:vMerge w:val="continue"/>
            <w:vAlign w:val="center"/>
          </w:tcPr>
          <w:p w14:paraId="5E1CE739">
            <w:pPr>
              <w:jc w:val="center"/>
              <w:rPr>
                <w:rFonts w:ascii="仿宋_GB2312" w:eastAsia="仿宋_GB2312"/>
                <w:szCs w:val="21"/>
              </w:rPr>
            </w:pPr>
          </w:p>
        </w:tc>
        <w:tc>
          <w:tcPr>
            <w:tcW w:w="1985" w:type="dxa"/>
            <w:vMerge w:val="continue"/>
            <w:vAlign w:val="center"/>
          </w:tcPr>
          <w:p w14:paraId="67D5BECE">
            <w:pPr>
              <w:jc w:val="center"/>
              <w:rPr>
                <w:rFonts w:ascii="仿宋_GB2312" w:eastAsia="仿宋_GB2312"/>
                <w:szCs w:val="21"/>
              </w:rPr>
            </w:pPr>
          </w:p>
        </w:tc>
        <w:tc>
          <w:tcPr>
            <w:tcW w:w="7796" w:type="dxa"/>
            <w:vAlign w:val="center"/>
          </w:tcPr>
          <w:p w14:paraId="27F93F65">
            <w:pPr>
              <w:rPr>
                <w:rFonts w:ascii="仿宋_GB2312" w:eastAsia="仿宋_GB2312"/>
                <w:szCs w:val="21"/>
              </w:rPr>
            </w:pPr>
            <w:r>
              <w:rPr>
                <w:rFonts w:hint="eastAsia" w:ascii="仿宋_GB2312" w:eastAsia="仿宋_GB2312"/>
                <w:szCs w:val="21"/>
              </w:rPr>
              <w:t>未</w:t>
            </w:r>
            <w:r>
              <w:rPr>
                <w:rFonts w:ascii="仿宋_GB2312" w:eastAsia="仿宋_GB2312"/>
                <w:szCs w:val="21"/>
              </w:rPr>
              <w:t>层层签订安全生产责任书</w:t>
            </w:r>
            <w:r>
              <w:rPr>
                <w:rFonts w:hint="eastAsia" w:ascii="仿宋_GB2312" w:eastAsia="仿宋_GB2312"/>
                <w:szCs w:val="21"/>
              </w:rPr>
              <w:t>。</w:t>
            </w:r>
          </w:p>
        </w:tc>
        <w:tc>
          <w:tcPr>
            <w:tcW w:w="1762" w:type="dxa"/>
          </w:tcPr>
          <w:p w14:paraId="017FE961"/>
        </w:tc>
      </w:tr>
      <w:tr w14:paraId="24F4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8B0DB07">
            <w:pPr>
              <w:jc w:val="center"/>
              <w:rPr>
                <w:rFonts w:ascii="仿宋_GB2312" w:eastAsia="仿宋_GB2312"/>
                <w:szCs w:val="21"/>
              </w:rPr>
            </w:pPr>
          </w:p>
        </w:tc>
        <w:tc>
          <w:tcPr>
            <w:tcW w:w="1559" w:type="dxa"/>
            <w:vMerge w:val="continue"/>
            <w:vAlign w:val="center"/>
          </w:tcPr>
          <w:p w14:paraId="2510480F">
            <w:pPr>
              <w:jc w:val="center"/>
              <w:rPr>
                <w:rFonts w:ascii="仿宋_GB2312" w:eastAsia="仿宋_GB2312"/>
                <w:szCs w:val="21"/>
              </w:rPr>
            </w:pPr>
          </w:p>
        </w:tc>
        <w:tc>
          <w:tcPr>
            <w:tcW w:w="1985" w:type="dxa"/>
            <w:vMerge w:val="restart"/>
            <w:vAlign w:val="center"/>
          </w:tcPr>
          <w:p w14:paraId="0C6334BC">
            <w:pPr>
              <w:jc w:val="center"/>
              <w:rPr>
                <w:rFonts w:ascii="仿宋_GB2312" w:eastAsia="仿宋_GB2312"/>
                <w:szCs w:val="21"/>
              </w:rPr>
            </w:pPr>
            <w:r>
              <w:rPr>
                <w:rFonts w:hint="eastAsia" w:ascii="仿宋_GB2312" w:eastAsia="仿宋_GB2312"/>
                <w:szCs w:val="21"/>
              </w:rPr>
              <w:t>安全生产管理制度</w:t>
            </w:r>
          </w:p>
        </w:tc>
        <w:tc>
          <w:tcPr>
            <w:tcW w:w="7796" w:type="dxa"/>
            <w:vAlign w:val="center"/>
          </w:tcPr>
          <w:p w14:paraId="31D7C002">
            <w:pPr>
              <w:rPr>
                <w:rFonts w:hint="eastAsia" w:ascii="仿宋_GB2312" w:eastAsia="仿宋_GB2312"/>
                <w:color w:val="auto"/>
                <w:szCs w:val="21"/>
                <w:lang w:eastAsia="zh-CN"/>
              </w:rPr>
            </w:pPr>
            <w:r>
              <w:rPr>
                <w:rFonts w:hint="eastAsia" w:ascii="仿宋_GB2312" w:eastAsia="仿宋_GB2312"/>
                <w:color w:val="auto"/>
                <w:szCs w:val="21"/>
              </w:rPr>
              <w:t>未</w:t>
            </w:r>
            <w:r>
              <w:rPr>
                <w:rFonts w:ascii="仿宋_GB2312" w:eastAsia="仿宋_GB2312"/>
                <w:color w:val="auto"/>
                <w:szCs w:val="21"/>
              </w:rPr>
              <w:t>建立完善</w:t>
            </w:r>
            <w:r>
              <w:rPr>
                <w:rFonts w:hint="eastAsia" w:ascii="仿宋_GB2312" w:eastAsia="仿宋_GB2312"/>
                <w:color w:val="auto"/>
                <w:szCs w:val="21"/>
              </w:rPr>
              <w:t>的</w:t>
            </w:r>
            <w:r>
              <w:rPr>
                <w:rFonts w:ascii="仿宋_GB2312" w:eastAsia="仿宋_GB2312"/>
                <w:color w:val="auto"/>
                <w:szCs w:val="21"/>
              </w:rPr>
              <w:t>安全生产管理制度</w:t>
            </w:r>
            <w:r>
              <w:rPr>
                <w:rFonts w:hint="eastAsia" w:ascii="仿宋_GB2312" w:eastAsia="仿宋_GB2312"/>
                <w:color w:val="auto"/>
                <w:szCs w:val="21"/>
              </w:rPr>
              <w:t>，制度未涵盖安全目标管理、安全生产会议组织、消防安全管理、设备设施管理、交通安全管理、安全生产资金投入、安全生产培训教育、安全隐患排查、安全生产台账管理、考核奖惩管理等内容</w:t>
            </w:r>
            <w:r>
              <w:rPr>
                <w:rFonts w:hint="eastAsia" w:ascii="仿宋_GB2312" w:eastAsia="仿宋_GB2312"/>
                <w:color w:val="auto"/>
                <w:szCs w:val="21"/>
                <w:lang w:eastAsia="zh-CN"/>
              </w:rPr>
              <w:t>。</w:t>
            </w:r>
          </w:p>
        </w:tc>
        <w:tc>
          <w:tcPr>
            <w:tcW w:w="1762" w:type="dxa"/>
          </w:tcPr>
          <w:p w14:paraId="11758AE6"/>
        </w:tc>
      </w:tr>
      <w:tr w14:paraId="650E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BF71B21"/>
        </w:tc>
        <w:tc>
          <w:tcPr>
            <w:tcW w:w="1559" w:type="dxa"/>
            <w:vMerge w:val="continue"/>
          </w:tcPr>
          <w:p w14:paraId="2969D7B9"/>
        </w:tc>
        <w:tc>
          <w:tcPr>
            <w:tcW w:w="1985" w:type="dxa"/>
            <w:vMerge w:val="continue"/>
          </w:tcPr>
          <w:p w14:paraId="694506F1"/>
        </w:tc>
        <w:tc>
          <w:tcPr>
            <w:tcW w:w="7796" w:type="dxa"/>
            <w:vAlign w:val="center"/>
          </w:tcPr>
          <w:p w14:paraId="52824DBA">
            <w:pPr>
              <w:rPr>
                <w:rFonts w:hint="eastAsia" w:ascii="仿宋_GB2312" w:eastAsia="仿宋_GB2312"/>
                <w:color w:val="auto"/>
                <w:szCs w:val="21"/>
                <w:lang w:eastAsia="zh-CN"/>
              </w:rPr>
            </w:pPr>
            <w:r>
              <w:rPr>
                <w:rFonts w:hint="eastAsia" w:ascii="仿宋_GB2312" w:eastAsia="仿宋_GB2312"/>
                <w:color w:val="auto"/>
                <w:szCs w:val="21"/>
              </w:rPr>
              <w:t>未</w:t>
            </w:r>
            <w:r>
              <w:rPr>
                <w:rFonts w:ascii="仿宋_GB2312" w:eastAsia="仿宋_GB2312"/>
                <w:color w:val="auto"/>
                <w:szCs w:val="21"/>
              </w:rPr>
              <w:t>建立应急救援预案</w:t>
            </w:r>
            <w:r>
              <w:rPr>
                <w:rFonts w:hint="eastAsia" w:ascii="仿宋_GB2312" w:eastAsia="仿宋_GB2312"/>
                <w:color w:val="auto"/>
                <w:szCs w:val="21"/>
                <w:lang w:eastAsia="zh-CN"/>
              </w:rPr>
              <w:t>。</w:t>
            </w:r>
          </w:p>
        </w:tc>
        <w:tc>
          <w:tcPr>
            <w:tcW w:w="1762" w:type="dxa"/>
          </w:tcPr>
          <w:p w14:paraId="55551E28"/>
        </w:tc>
      </w:tr>
      <w:tr w14:paraId="6BA6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7CC9C03D"/>
        </w:tc>
        <w:tc>
          <w:tcPr>
            <w:tcW w:w="1559" w:type="dxa"/>
            <w:vMerge w:val="continue"/>
          </w:tcPr>
          <w:p w14:paraId="56C71574"/>
        </w:tc>
        <w:tc>
          <w:tcPr>
            <w:tcW w:w="1985" w:type="dxa"/>
            <w:vMerge w:val="continue"/>
          </w:tcPr>
          <w:p w14:paraId="7FA616F7"/>
        </w:tc>
        <w:tc>
          <w:tcPr>
            <w:tcW w:w="7796" w:type="dxa"/>
          </w:tcPr>
          <w:p w14:paraId="65C9CA18">
            <w:pPr>
              <w:rPr>
                <w:rFonts w:hint="eastAsia" w:ascii="仿宋_GB2312" w:eastAsia="仿宋_GB2312"/>
                <w:color w:val="auto"/>
                <w:szCs w:val="21"/>
                <w:lang w:eastAsia="zh-CN"/>
              </w:rPr>
            </w:pPr>
            <w:r>
              <w:rPr>
                <w:rFonts w:hint="eastAsia" w:ascii="仿宋_GB2312" w:eastAsia="仿宋_GB2312"/>
                <w:color w:val="auto"/>
                <w:szCs w:val="21"/>
              </w:rPr>
              <w:t>未</w:t>
            </w:r>
            <w:r>
              <w:rPr>
                <w:rFonts w:ascii="仿宋_GB2312" w:eastAsia="仿宋_GB2312"/>
                <w:color w:val="auto"/>
                <w:szCs w:val="21"/>
              </w:rPr>
              <w:t>建立安全生产事故报告及处置办法</w:t>
            </w:r>
            <w:r>
              <w:rPr>
                <w:rFonts w:hint="eastAsia" w:ascii="仿宋_GB2312" w:eastAsia="仿宋_GB2312"/>
                <w:color w:val="auto"/>
                <w:szCs w:val="21"/>
                <w:lang w:eastAsia="zh-CN"/>
              </w:rPr>
              <w:t>。</w:t>
            </w:r>
          </w:p>
        </w:tc>
        <w:tc>
          <w:tcPr>
            <w:tcW w:w="1762" w:type="dxa"/>
          </w:tcPr>
          <w:p w14:paraId="0ED21D73"/>
        </w:tc>
      </w:tr>
      <w:tr w14:paraId="7AA9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598C854"/>
        </w:tc>
        <w:tc>
          <w:tcPr>
            <w:tcW w:w="1559" w:type="dxa"/>
            <w:vMerge w:val="continue"/>
          </w:tcPr>
          <w:p w14:paraId="7110AF63"/>
        </w:tc>
        <w:tc>
          <w:tcPr>
            <w:tcW w:w="1985" w:type="dxa"/>
            <w:vMerge w:val="continue"/>
          </w:tcPr>
          <w:p w14:paraId="42C43B12"/>
        </w:tc>
        <w:tc>
          <w:tcPr>
            <w:tcW w:w="7796" w:type="dxa"/>
            <w:vAlign w:val="center"/>
          </w:tcPr>
          <w:p w14:paraId="74840A06">
            <w:pPr>
              <w:rPr>
                <w:rFonts w:ascii="仿宋_GB2312" w:eastAsia="仿宋_GB2312"/>
                <w:color w:val="auto"/>
                <w:szCs w:val="21"/>
              </w:rPr>
            </w:pPr>
            <w:r>
              <w:rPr>
                <w:rFonts w:hint="eastAsia" w:ascii="仿宋_GB2312" w:eastAsia="仿宋_GB2312"/>
                <w:color w:val="auto"/>
                <w:szCs w:val="21"/>
              </w:rPr>
              <w:t>未制定</w:t>
            </w:r>
            <w:r>
              <w:rPr>
                <w:rFonts w:ascii="仿宋_GB2312" w:eastAsia="仿宋_GB2312"/>
                <w:color w:val="auto"/>
                <w:szCs w:val="21"/>
              </w:rPr>
              <w:t>艰险地区、危险作业等专项安全技术作业规程和岗位安全操作规程</w:t>
            </w:r>
            <w:r>
              <w:rPr>
                <w:rFonts w:hint="eastAsia" w:ascii="仿宋_GB2312" w:eastAsia="仿宋_GB2312"/>
                <w:color w:val="auto"/>
                <w:szCs w:val="21"/>
              </w:rPr>
              <w:t>。</w:t>
            </w:r>
          </w:p>
        </w:tc>
        <w:tc>
          <w:tcPr>
            <w:tcW w:w="1762" w:type="dxa"/>
          </w:tcPr>
          <w:p w14:paraId="7BD9F337"/>
        </w:tc>
      </w:tr>
      <w:tr w14:paraId="6F42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42308D95">
            <w:pPr>
              <w:jc w:val="center"/>
              <w:rPr>
                <w:rFonts w:ascii="仿宋_GB2312" w:eastAsia="仿宋_GB2312"/>
                <w:szCs w:val="21"/>
              </w:rPr>
            </w:pPr>
            <w:r>
              <w:rPr>
                <w:rFonts w:hint="eastAsia" w:ascii="仿宋_GB2312" w:eastAsia="仿宋_GB2312"/>
                <w:szCs w:val="21"/>
              </w:rPr>
              <w:t>3</w:t>
            </w:r>
          </w:p>
        </w:tc>
        <w:tc>
          <w:tcPr>
            <w:tcW w:w="1559" w:type="dxa"/>
            <w:vMerge w:val="restart"/>
            <w:vAlign w:val="center"/>
          </w:tcPr>
          <w:p w14:paraId="795B58E9">
            <w:pPr>
              <w:jc w:val="center"/>
              <w:rPr>
                <w:rFonts w:ascii="仿宋_GB2312" w:eastAsia="仿宋_GB2312"/>
                <w:szCs w:val="21"/>
              </w:rPr>
            </w:pPr>
            <w:r>
              <w:rPr>
                <w:rFonts w:hint="eastAsia" w:ascii="仿宋_GB2312" w:eastAsia="仿宋_GB2312"/>
                <w:szCs w:val="21"/>
              </w:rPr>
              <w:t>安全生产教育培训</w:t>
            </w:r>
          </w:p>
        </w:tc>
        <w:tc>
          <w:tcPr>
            <w:tcW w:w="1985" w:type="dxa"/>
            <w:vMerge w:val="restart"/>
            <w:vAlign w:val="center"/>
          </w:tcPr>
          <w:p w14:paraId="1003FD5C">
            <w:pPr>
              <w:jc w:val="center"/>
              <w:rPr>
                <w:rFonts w:ascii="仿宋_GB2312" w:eastAsia="仿宋_GB2312"/>
                <w:szCs w:val="21"/>
              </w:rPr>
            </w:pPr>
            <w:r>
              <w:rPr>
                <w:rFonts w:hint="eastAsia" w:ascii="仿宋_GB2312" w:eastAsia="仿宋_GB2312"/>
                <w:szCs w:val="21"/>
              </w:rPr>
              <w:t>安全生产教育培训内容</w:t>
            </w:r>
          </w:p>
        </w:tc>
        <w:tc>
          <w:tcPr>
            <w:tcW w:w="7796" w:type="dxa"/>
            <w:vAlign w:val="center"/>
          </w:tcPr>
          <w:p w14:paraId="5DF33930">
            <w:pPr>
              <w:rPr>
                <w:rFonts w:hint="eastAsia" w:ascii="仿宋_GB2312" w:eastAsia="仿宋_GB2312"/>
                <w:color w:val="auto"/>
                <w:szCs w:val="21"/>
                <w:lang w:eastAsia="zh-CN"/>
              </w:rPr>
            </w:pPr>
            <w:r>
              <w:rPr>
                <w:rFonts w:hint="eastAsia" w:ascii="仿宋_GB2312" w:eastAsia="仿宋_GB2312"/>
                <w:color w:val="auto"/>
                <w:szCs w:val="21"/>
              </w:rPr>
              <w:t>未</w:t>
            </w:r>
            <w:r>
              <w:rPr>
                <w:rFonts w:ascii="仿宋_GB2312" w:eastAsia="仿宋_GB2312"/>
                <w:color w:val="auto"/>
                <w:szCs w:val="21"/>
              </w:rPr>
              <w:t>将学习贯彻习近平总书记关于安全生产重要论述纳入培训内容，纳入培训的安全生产相关法规政策文件不全，主管部门关于安全生产工作的提醒、要求和部署未及时传达学习</w:t>
            </w:r>
            <w:r>
              <w:rPr>
                <w:rFonts w:hint="eastAsia" w:ascii="仿宋_GB2312" w:eastAsia="仿宋_GB2312"/>
                <w:color w:val="auto"/>
                <w:szCs w:val="21"/>
                <w:lang w:eastAsia="zh-CN"/>
              </w:rPr>
              <w:t>。</w:t>
            </w:r>
          </w:p>
        </w:tc>
        <w:tc>
          <w:tcPr>
            <w:tcW w:w="1762" w:type="dxa"/>
          </w:tcPr>
          <w:p w14:paraId="76CE6778"/>
        </w:tc>
      </w:tr>
      <w:tr w14:paraId="07D4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6833F36">
            <w:pPr>
              <w:jc w:val="center"/>
              <w:rPr>
                <w:rFonts w:ascii="仿宋_GB2312" w:eastAsia="仿宋_GB2312"/>
                <w:szCs w:val="21"/>
              </w:rPr>
            </w:pPr>
          </w:p>
        </w:tc>
        <w:tc>
          <w:tcPr>
            <w:tcW w:w="1559" w:type="dxa"/>
            <w:vMerge w:val="continue"/>
            <w:vAlign w:val="center"/>
          </w:tcPr>
          <w:p w14:paraId="74E2D978">
            <w:pPr>
              <w:jc w:val="center"/>
              <w:rPr>
                <w:rFonts w:ascii="仿宋_GB2312" w:eastAsia="仿宋_GB2312"/>
                <w:szCs w:val="21"/>
              </w:rPr>
            </w:pPr>
          </w:p>
        </w:tc>
        <w:tc>
          <w:tcPr>
            <w:tcW w:w="1985" w:type="dxa"/>
            <w:vMerge w:val="continue"/>
            <w:vAlign w:val="center"/>
          </w:tcPr>
          <w:p w14:paraId="772D7B67">
            <w:pPr>
              <w:jc w:val="center"/>
              <w:rPr>
                <w:rFonts w:ascii="仿宋_GB2312" w:eastAsia="仿宋_GB2312"/>
                <w:szCs w:val="21"/>
              </w:rPr>
            </w:pPr>
          </w:p>
        </w:tc>
        <w:tc>
          <w:tcPr>
            <w:tcW w:w="7796" w:type="dxa"/>
            <w:vAlign w:val="center"/>
          </w:tcPr>
          <w:p w14:paraId="109D29B9">
            <w:pPr>
              <w:rPr>
                <w:rFonts w:hint="eastAsia" w:ascii="仿宋_GB2312" w:eastAsia="仿宋_GB2312"/>
                <w:color w:val="auto"/>
                <w:szCs w:val="21"/>
                <w:lang w:eastAsia="zh-CN"/>
              </w:rPr>
            </w:pPr>
            <w:r>
              <w:rPr>
                <w:rFonts w:ascii="仿宋_GB2312" w:eastAsia="仿宋_GB2312"/>
                <w:color w:val="auto"/>
                <w:szCs w:val="21"/>
              </w:rPr>
              <w:t>纳入培训的</w:t>
            </w:r>
            <w:r>
              <w:rPr>
                <w:rFonts w:hint="eastAsia" w:ascii="仿宋_GB2312" w:eastAsia="仿宋_GB2312"/>
                <w:color w:val="auto"/>
                <w:szCs w:val="21"/>
              </w:rPr>
              <w:t>内容不完整</w:t>
            </w:r>
            <w:r>
              <w:rPr>
                <w:rFonts w:ascii="仿宋_GB2312" w:eastAsia="仿宋_GB2312"/>
                <w:color w:val="auto"/>
                <w:szCs w:val="21"/>
              </w:rPr>
              <w:t>，未充分涵盖安全生产管理规定、生产安全事故应急救援预案、消防应急预案、安全生产常识和操作规程等内容</w:t>
            </w:r>
            <w:r>
              <w:rPr>
                <w:rFonts w:hint="eastAsia" w:ascii="仿宋_GB2312" w:eastAsia="仿宋_GB2312"/>
                <w:color w:val="auto"/>
                <w:szCs w:val="21"/>
                <w:lang w:eastAsia="zh-CN"/>
              </w:rPr>
              <w:t>。</w:t>
            </w:r>
          </w:p>
        </w:tc>
        <w:tc>
          <w:tcPr>
            <w:tcW w:w="1762" w:type="dxa"/>
          </w:tcPr>
          <w:p w14:paraId="6E0B65CB"/>
        </w:tc>
      </w:tr>
      <w:tr w14:paraId="5276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35155FB">
            <w:pPr>
              <w:jc w:val="center"/>
              <w:rPr>
                <w:rFonts w:ascii="仿宋_GB2312" w:eastAsia="仿宋_GB2312"/>
                <w:szCs w:val="21"/>
              </w:rPr>
            </w:pPr>
          </w:p>
        </w:tc>
        <w:tc>
          <w:tcPr>
            <w:tcW w:w="1559" w:type="dxa"/>
            <w:vMerge w:val="continue"/>
            <w:vAlign w:val="center"/>
          </w:tcPr>
          <w:p w14:paraId="4DB61EF9">
            <w:pPr>
              <w:jc w:val="center"/>
              <w:rPr>
                <w:rFonts w:ascii="仿宋_GB2312" w:eastAsia="仿宋_GB2312"/>
                <w:szCs w:val="21"/>
              </w:rPr>
            </w:pPr>
          </w:p>
        </w:tc>
        <w:tc>
          <w:tcPr>
            <w:tcW w:w="1985" w:type="dxa"/>
            <w:vMerge w:val="continue"/>
            <w:vAlign w:val="center"/>
          </w:tcPr>
          <w:p w14:paraId="3F910BB9">
            <w:pPr>
              <w:jc w:val="center"/>
              <w:rPr>
                <w:rFonts w:ascii="仿宋_GB2312" w:eastAsia="仿宋_GB2312"/>
                <w:szCs w:val="21"/>
              </w:rPr>
            </w:pPr>
          </w:p>
        </w:tc>
        <w:tc>
          <w:tcPr>
            <w:tcW w:w="7796" w:type="dxa"/>
            <w:vAlign w:val="center"/>
          </w:tcPr>
          <w:p w14:paraId="16C126BA">
            <w:pPr>
              <w:rPr>
                <w:rFonts w:ascii="仿宋_GB2312" w:eastAsia="仿宋_GB2312"/>
                <w:color w:val="auto"/>
                <w:szCs w:val="21"/>
              </w:rPr>
            </w:pPr>
            <w:r>
              <w:rPr>
                <w:rFonts w:hint="eastAsia" w:ascii="仿宋_GB2312" w:eastAsia="仿宋_GB2312"/>
                <w:color w:val="auto"/>
                <w:szCs w:val="21"/>
              </w:rPr>
              <w:t>未开展</w:t>
            </w:r>
            <w:r>
              <w:rPr>
                <w:rFonts w:ascii="仿宋_GB2312" w:eastAsia="仿宋_GB2312"/>
                <w:color w:val="auto"/>
                <w:szCs w:val="21"/>
              </w:rPr>
              <w:t>出测前安全生产教育培训</w:t>
            </w:r>
            <w:r>
              <w:rPr>
                <w:rFonts w:hint="eastAsia" w:ascii="仿宋_GB2312" w:eastAsia="仿宋_GB2312"/>
                <w:color w:val="auto"/>
                <w:szCs w:val="21"/>
              </w:rPr>
              <w:t>。</w:t>
            </w:r>
          </w:p>
        </w:tc>
        <w:tc>
          <w:tcPr>
            <w:tcW w:w="1762" w:type="dxa"/>
          </w:tcPr>
          <w:p w14:paraId="65DC2930"/>
        </w:tc>
      </w:tr>
      <w:tr w14:paraId="0346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938422D">
            <w:pPr>
              <w:jc w:val="center"/>
              <w:rPr>
                <w:rFonts w:ascii="仿宋_GB2312" w:eastAsia="仿宋_GB2312"/>
                <w:szCs w:val="21"/>
              </w:rPr>
            </w:pPr>
          </w:p>
        </w:tc>
        <w:tc>
          <w:tcPr>
            <w:tcW w:w="1559" w:type="dxa"/>
            <w:vMerge w:val="continue"/>
            <w:vAlign w:val="center"/>
          </w:tcPr>
          <w:p w14:paraId="22D77141">
            <w:pPr>
              <w:jc w:val="center"/>
              <w:rPr>
                <w:rFonts w:ascii="仿宋_GB2312" w:eastAsia="仿宋_GB2312"/>
                <w:szCs w:val="21"/>
              </w:rPr>
            </w:pPr>
          </w:p>
        </w:tc>
        <w:tc>
          <w:tcPr>
            <w:tcW w:w="1985" w:type="dxa"/>
            <w:vMerge w:val="restart"/>
            <w:vAlign w:val="center"/>
          </w:tcPr>
          <w:p w14:paraId="6E673639">
            <w:pPr>
              <w:jc w:val="center"/>
              <w:rPr>
                <w:rFonts w:ascii="仿宋_GB2312" w:eastAsia="仿宋_GB2312"/>
                <w:szCs w:val="21"/>
              </w:rPr>
            </w:pPr>
            <w:r>
              <w:rPr>
                <w:rFonts w:hint="eastAsia" w:ascii="仿宋_GB2312" w:eastAsia="仿宋_GB2312"/>
                <w:szCs w:val="21"/>
              </w:rPr>
              <w:t>安全生产教育培训范围</w:t>
            </w:r>
          </w:p>
        </w:tc>
        <w:tc>
          <w:tcPr>
            <w:tcW w:w="7796" w:type="dxa"/>
          </w:tcPr>
          <w:p w14:paraId="7C98D0AB">
            <w:pPr>
              <w:rPr>
                <w:rFonts w:hint="eastAsia" w:ascii="仿宋_GB2312" w:eastAsia="仿宋_GB2312"/>
                <w:color w:val="auto"/>
                <w:szCs w:val="21"/>
                <w:lang w:eastAsia="zh-CN"/>
              </w:rPr>
            </w:pPr>
            <w:r>
              <w:rPr>
                <w:rFonts w:ascii="仿宋_GB2312" w:eastAsia="仿宋_GB2312"/>
                <w:color w:val="auto"/>
                <w:szCs w:val="21"/>
              </w:rPr>
              <w:t>主要负责人、</w:t>
            </w:r>
            <w:r>
              <w:rPr>
                <w:rFonts w:hint="eastAsia" w:ascii="仿宋_GB2312" w:eastAsia="仿宋_GB2312"/>
                <w:color w:val="auto"/>
                <w:szCs w:val="21"/>
              </w:rPr>
              <w:t>其他负责人、</w:t>
            </w:r>
            <w:r>
              <w:rPr>
                <w:rFonts w:ascii="仿宋_GB2312" w:eastAsia="仿宋_GB2312"/>
                <w:color w:val="auto"/>
                <w:szCs w:val="21"/>
              </w:rPr>
              <w:t>安全管理人员</w:t>
            </w:r>
            <w:r>
              <w:rPr>
                <w:rFonts w:hint="eastAsia" w:ascii="仿宋_GB2312" w:eastAsia="仿宋_GB2312"/>
                <w:color w:val="auto"/>
                <w:szCs w:val="21"/>
              </w:rPr>
              <w:t>未</w:t>
            </w:r>
            <w:r>
              <w:rPr>
                <w:rFonts w:ascii="仿宋_GB2312" w:eastAsia="仿宋_GB2312"/>
                <w:color w:val="auto"/>
                <w:szCs w:val="21"/>
              </w:rPr>
              <w:t>接受安全生产教育和培训</w:t>
            </w:r>
            <w:r>
              <w:rPr>
                <w:rFonts w:hint="eastAsia" w:ascii="仿宋_GB2312" w:eastAsia="仿宋_GB2312"/>
                <w:color w:val="auto"/>
                <w:szCs w:val="21"/>
                <w:lang w:eastAsia="zh-CN"/>
              </w:rPr>
              <w:t>。</w:t>
            </w:r>
          </w:p>
        </w:tc>
        <w:tc>
          <w:tcPr>
            <w:tcW w:w="1762" w:type="dxa"/>
            <w:vAlign w:val="center"/>
          </w:tcPr>
          <w:p w14:paraId="388E4352"/>
        </w:tc>
      </w:tr>
      <w:tr w14:paraId="268D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29E35A0">
            <w:pPr>
              <w:jc w:val="center"/>
              <w:rPr>
                <w:rFonts w:ascii="仿宋_GB2312" w:eastAsia="仿宋_GB2312"/>
                <w:szCs w:val="21"/>
              </w:rPr>
            </w:pPr>
          </w:p>
        </w:tc>
        <w:tc>
          <w:tcPr>
            <w:tcW w:w="1559" w:type="dxa"/>
            <w:vMerge w:val="continue"/>
            <w:vAlign w:val="center"/>
          </w:tcPr>
          <w:p w14:paraId="34F70EC7">
            <w:pPr>
              <w:jc w:val="center"/>
              <w:rPr>
                <w:rFonts w:ascii="仿宋_GB2312" w:eastAsia="仿宋_GB2312"/>
                <w:szCs w:val="21"/>
              </w:rPr>
            </w:pPr>
          </w:p>
        </w:tc>
        <w:tc>
          <w:tcPr>
            <w:tcW w:w="1985" w:type="dxa"/>
            <w:vMerge w:val="continue"/>
            <w:vAlign w:val="center"/>
          </w:tcPr>
          <w:p w14:paraId="7B2D428E">
            <w:pPr>
              <w:jc w:val="center"/>
              <w:rPr>
                <w:rFonts w:ascii="仿宋_GB2312" w:eastAsia="仿宋_GB2312"/>
                <w:szCs w:val="21"/>
              </w:rPr>
            </w:pPr>
          </w:p>
        </w:tc>
        <w:tc>
          <w:tcPr>
            <w:tcW w:w="7796" w:type="dxa"/>
          </w:tcPr>
          <w:p w14:paraId="31CB34AD">
            <w:pPr>
              <w:rPr>
                <w:rFonts w:ascii="仿宋_GB2312" w:eastAsia="仿宋_GB2312"/>
                <w:szCs w:val="21"/>
              </w:rPr>
            </w:pPr>
            <w:r>
              <w:rPr>
                <w:rFonts w:hint="eastAsia" w:ascii="仿宋_GB2312" w:eastAsia="仿宋_GB2312"/>
                <w:szCs w:val="21"/>
              </w:rPr>
              <w:t>未</w:t>
            </w:r>
            <w:r>
              <w:rPr>
                <w:rFonts w:ascii="仿宋_GB2312" w:eastAsia="仿宋_GB2312"/>
                <w:szCs w:val="21"/>
              </w:rPr>
              <w:t>对各类人员进行安全生产教育和培训，</w:t>
            </w:r>
            <w:r>
              <w:rPr>
                <w:rFonts w:hint="eastAsia" w:ascii="仿宋_GB2312" w:eastAsia="仿宋_GB2312"/>
                <w:szCs w:val="21"/>
              </w:rPr>
              <w:t>未对</w:t>
            </w:r>
            <w:r>
              <w:rPr>
                <w:rFonts w:ascii="仿宋_GB2312" w:eastAsia="仿宋_GB2312"/>
                <w:szCs w:val="21"/>
              </w:rPr>
              <w:t>新职工</w:t>
            </w:r>
            <w:r>
              <w:rPr>
                <w:rFonts w:hint="eastAsia" w:ascii="仿宋_GB2312" w:eastAsia="仿宋_GB2312"/>
                <w:szCs w:val="21"/>
              </w:rPr>
              <w:t>、</w:t>
            </w:r>
            <w:r>
              <w:rPr>
                <w:rFonts w:ascii="仿宋_GB2312" w:eastAsia="仿宋_GB2312"/>
                <w:szCs w:val="21"/>
              </w:rPr>
              <w:t>被派遣劳动者</w:t>
            </w:r>
            <w:r>
              <w:rPr>
                <w:rFonts w:hint="eastAsia" w:ascii="仿宋_GB2312" w:eastAsia="仿宋_GB2312"/>
                <w:szCs w:val="21"/>
              </w:rPr>
              <w:t>、</w:t>
            </w:r>
            <w:r>
              <w:rPr>
                <w:rFonts w:ascii="仿宋_GB2312" w:eastAsia="仿宋_GB2312"/>
                <w:szCs w:val="21"/>
              </w:rPr>
              <w:t>实习学生</w:t>
            </w:r>
            <w:r>
              <w:rPr>
                <w:rFonts w:hint="eastAsia" w:ascii="仿宋_GB2312" w:eastAsia="仿宋_GB2312"/>
                <w:szCs w:val="21"/>
              </w:rPr>
              <w:t>等开展</w:t>
            </w:r>
            <w:r>
              <w:rPr>
                <w:rFonts w:ascii="仿宋_GB2312" w:eastAsia="仿宋_GB2312"/>
                <w:szCs w:val="21"/>
              </w:rPr>
              <w:t>安全生产教育和培训</w:t>
            </w:r>
            <w:r>
              <w:rPr>
                <w:rFonts w:hint="eastAsia" w:ascii="仿宋_GB2312" w:eastAsia="仿宋_GB2312"/>
                <w:szCs w:val="21"/>
              </w:rPr>
              <w:t>。</w:t>
            </w:r>
          </w:p>
        </w:tc>
        <w:tc>
          <w:tcPr>
            <w:tcW w:w="1762" w:type="dxa"/>
            <w:vAlign w:val="center"/>
          </w:tcPr>
          <w:p w14:paraId="12C40E78"/>
        </w:tc>
      </w:tr>
      <w:tr w14:paraId="163F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24C39B7">
            <w:pPr>
              <w:jc w:val="center"/>
              <w:rPr>
                <w:rFonts w:ascii="仿宋_GB2312" w:eastAsia="仿宋_GB2312"/>
                <w:szCs w:val="21"/>
              </w:rPr>
            </w:pPr>
          </w:p>
        </w:tc>
        <w:tc>
          <w:tcPr>
            <w:tcW w:w="1559" w:type="dxa"/>
            <w:vMerge w:val="continue"/>
            <w:vAlign w:val="center"/>
          </w:tcPr>
          <w:p w14:paraId="5F6545BD">
            <w:pPr>
              <w:jc w:val="center"/>
              <w:rPr>
                <w:rFonts w:ascii="仿宋_GB2312" w:eastAsia="仿宋_GB2312"/>
                <w:szCs w:val="21"/>
              </w:rPr>
            </w:pPr>
          </w:p>
        </w:tc>
        <w:tc>
          <w:tcPr>
            <w:tcW w:w="1985" w:type="dxa"/>
            <w:vMerge w:val="restart"/>
            <w:vAlign w:val="center"/>
          </w:tcPr>
          <w:p w14:paraId="0DB8A8BD">
            <w:pPr>
              <w:jc w:val="center"/>
              <w:rPr>
                <w:rFonts w:ascii="仿宋_GB2312" w:eastAsia="仿宋_GB2312"/>
                <w:szCs w:val="21"/>
              </w:rPr>
            </w:pPr>
            <w:r>
              <w:rPr>
                <w:rFonts w:hint="eastAsia" w:ascii="仿宋_GB2312" w:eastAsia="仿宋_GB2312"/>
                <w:szCs w:val="21"/>
              </w:rPr>
              <w:t>安全生产教育培训成效</w:t>
            </w:r>
          </w:p>
        </w:tc>
        <w:tc>
          <w:tcPr>
            <w:tcW w:w="7796" w:type="dxa"/>
          </w:tcPr>
          <w:p w14:paraId="46331E79">
            <w:pPr>
              <w:rPr>
                <w:rFonts w:hint="eastAsia" w:ascii="仿宋_GB2312" w:eastAsia="仿宋_GB2312"/>
                <w:szCs w:val="21"/>
                <w:lang w:eastAsia="zh-CN"/>
              </w:rPr>
            </w:pPr>
            <w:r>
              <w:rPr>
                <w:rFonts w:hint="eastAsia" w:ascii="仿宋_GB2312" w:eastAsia="仿宋_GB2312"/>
                <w:szCs w:val="21"/>
              </w:rPr>
              <w:t>未</w:t>
            </w:r>
            <w:r>
              <w:rPr>
                <w:rFonts w:ascii="仿宋_GB2312" w:eastAsia="仿宋_GB2312"/>
                <w:szCs w:val="21"/>
              </w:rPr>
              <w:t>建立健全从业人员安全培训档案，详细、准确记录培训考核情况</w:t>
            </w:r>
            <w:r>
              <w:rPr>
                <w:rFonts w:hint="eastAsia" w:ascii="仿宋_GB2312" w:eastAsia="仿宋_GB2312"/>
                <w:szCs w:val="21"/>
                <w:lang w:eastAsia="zh-CN"/>
              </w:rPr>
              <w:t>。</w:t>
            </w:r>
          </w:p>
        </w:tc>
        <w:tc>
          <w:tcPr>
            <w:tcW w:w="1762" w:type="dxa"/>
            <w:vAlign w:val="center"/>
          </w:tcPr>
          <w:p w14:paraId="619F2148"/>
        </w:tc>
      </w:tr>
      <w:tr w14:paraId="597B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B98E7AB">
            <w:pPr>
              <w:rPr>
                <w:rFonts w:ascii="仿宋_GB2312" w:eastAsia="仿宋_GB2312"/>
                <w:szCs w:val="21"/>
              </w:rPr>
            </w:pPr>
          </w:p>
        </w:tc>
        <w:tc>
          <w:tcPr>
            <w:tcW w:w="1559" w:type="dxa"/>
            <w:vMerge w:val="continue"/>
          </w:tcPr>
          <w:p w14:paraId="270C3ABF">
            <w:pPr>
              <w:rPr>
                <w:rFonts w:ascii="仿宋_GB2312" w:eastAsia="仿宋_GB2312"/>
                <w:szCs w:val="21"/>
              </w:rPr>
            </w:pPr>
          </w:p>
        </w:tc>
        <w:tc>
          <w:tcPr>
            <w:tcW w:w="1985" w:type="dxa"/>
            <w:vMerge w:val="continue"/>
          </w:tcPr>
          <w:p w14:paraId="02BB2159">
            <w:pPr>
              <w:rPr>
                <w:rFonts w:ascii="仿宋_GB2312" w:eastAsia="仿宋_GB2312"/>
                <w:szCs w:val="21"/>
              </w:rPr>
            </w:pPr>
          </w:p>
        </w:tc>
        <w:tc>
          <w:tcPr>
            <w:tcW w:w="7796" w:type="dxa"/>
          </w:tcPr>
          <w:p w14:paraId="13D8D460">
            <w:pPr>
              <w:rPr>
                <w:rFonts w:hint="eastAsia" w:ascii="仿宋_GB2312" w:eastAsia="仿宋_GB2312"/>
                <w:szCs w:val="21"/>
                <w:lang w:eastAsia="zh-CN"/>
              </w:rPr>
            </w:pPr>
            <w:r>
              <w:rPr>
                <w:rFonts w:ascii="仿宋_GB2312" w:eastAsia="仿宋_GB2312"/>
                <w:szCs w:val="21"/>
              </w:rPr>
              <w:t>培训过程流于形式，</w:t>
            </w:r>
            <w:r>
              <w:rPr>
                <w:rFonts w:hint="eastAsia" w:ascii="仿宋_GB2312" w:eastAsia="仿宋_GB2312"/>
                <w:szCs w:val="21"/>
              </w:rPr>
              <w:t>从业</w:t>
            </w:r>
            <w:r>
              <w:rPr>
                <w:rFonts w:ascii="仿宋_GB2312" w:eastAsia="仿宋_GB2312"/>
                <w:szCs w:val="21"/>
              </w:rPr>
              <w:t>人员不能掌握基本的安全应急处置技能</w:t>
            </w:r>
            <w:r>
              <w:rPr>
                <w:rFonts w:hint="eastAsia" w:ascii="仿宋_GB2312" w:eastAsia="仿宋_GB2312"/>
                <w:szCs w:val="21"/>
                <w:lang w:eastAsia="zh-CN"/>
              </w:rPr>
              <w:t>。</w:t>
            </w:r>
          </w:p>
        </w:tc>
        <w:tc>
          <w:tcPr>
            <w:tcW w:w="1762" w:type="dxa"/>
          </w:tcPr>
          <w:p w14:paraId="11917489"/>
        </w:tc>
      </w:tr>
      <w:tr w14:paraId="7EB1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0A2FE9B">
            <w:pPr>
              <w:rPr>
                <w:rFonts w:ascii="仿宋_GB2312" w:eastAsia="仿宋_GB2312"/>
                <w:szCs w:val="21"/>
              </w:rPr>
            </w:pPr>
          </w:p>
        </w:tc>
        <w:tc>
          <w:tcPr>
            <w:tcW w:w="1559" w:type="dxa"/>
            <w:vMerge w:val="continue"/>
          </w:tcPr>
          <w:p w14:paraId="296BB0CE">
            <w:pPr>
              <w:rPr>
                <w:rFonts w:ascii="仿宋_GB2312" w:eastAsia="仿宋_GB2312"/>
                <w:szCs w:val="21"/>
              </w:rPr>
            </w:pPr>
          </w:p>
        </w:tc>
        <w:tc>
          <w:tcPr>
            <w:tcW w:w="1985" w:type="dxa"/>
            <w:vMerge w:val="continue"/>
          </w:tcPr>
          <w:p w14:paraId="3B01E38C">
            <w:pPr>
              <w:rPr>
                <w:rFonts w:ascii="仿宋_GB2312" w:eastAsia="仿宋_GB2312"/>
                <w:szCs w:val="21"/>
              </w:rPr>
            </w:pPr>
          </w:p>
        </w:tc>
        <w:tc>
          <w:tcPr>
            <w:tcW w:w="7796" w:type="dxa"/>
          </w:tcPr>
          <w:p w14:paraId="11AC175D">
            <w:pPr>
              <w:rPr>
                <w:rFonts w:hint="eastAsia" w:ascii="仿宋_GB2312" w:eastAsia="仿宋_GB2312"/>
                <w:szCs w:val="21"/>
                <w:lang w:eastAsia="zh-CN"/>
              </w:rPr>
            </w:pPr>
            <w:r>
              <w:rPr>
                <w:rFonts w:hint="eastAsia" w:ascii="仿宋_GB2312" w:eastAsia="仿宋_GB2312"/>
                <w:szCs w:val="21"/>
              </w:rPr>
              <w:t>从业人员不</w:t>
            </w:r>
            <w:r>
              <w:rPr>
                <w:rFonts w:ascii="仿宋_GB2312" w:eastAsia="仿宋_GB2312"/>
                <w:szCs w:val="21"/>
              </w:rPr>
              <w:t>熟悉有关安全生产规章制度和安全操作规程，避免因雷暴、山洪等自然灾害引发的安全生产事故，确保测绘生产中人员、设备、成果资料的安全</w:t>
            </w:r>
            <w:r>
              <w:rPr>
                <w:rFonts w:hint="eastAsia" w:ascii="仿宋_GB2312" w:eastAsia="仿宋_GB2312"/>
                <w:szCs w:val="21"/>
                <w:lang w:eastAsia="zh-CN"/>
              </w:rPr>
              <w:t>。</w:t>
            </w:r>
          </w:p>
        </w:tc>
        <w:tc>
          <w:tcPr>
            <w:tcW w:w="1762" w:type="dxa"/>
          </w:tcPr>
          <w:p w14:paraId="23A3667F"/>
        </w:tc>
      </w:tr>
      <w:tr w14:paraId="70EA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818604D">
            <w:pPr>
              <w:rPr>
                <w:rFonts w:ascii="仿宋_GB2312" w:eastAsia="仿宋_GB2312"/>
                <w:szCs w:val="21"/>
              </w:rPr>
            </w:pPr>
          </w:p>
        </w:tc>
        <w:tc>
          <w:tcPr>
            <w:tcW w:w="1559" w:type="dxa"/>
            <w:vMerge w:val="continue"/>
          </w:tcPr>
          <w:p w14:paraId="4DB65231">
            <w:pPr>
              <w:rPr>
                <w:rFonts w:ascii="仿宋_GB2312" w:eastAsia="仿宋_GB2312"/>
                <w:szCs w:val="21"/>
              </w:rPr>
            </w:pPr>
          </w:p>
        </w:tc>
        <w:tc>
          <w:tcPr>
            <w:tcW w:w="1985" w:type="dxa"/>
            <w:vMerge w:val="continue"/>
          </w:tcPr>
          <w:p w14:paraId="665DADF7">
            <w:pPr>
              <w:rPr>
                <w:rFonts w:ascii="仿宋_GB2312" w:eastAsia="仿宋_GB2312"/>
                <w:szCs w:val="21"/>
              </w:rPr>
            </w:pPr>
          </w:p>
        </w:tc>
        <w:tc>
          <w:tcPr>
            <w:tcW w:w="7796" w:type="dxa"/>
          </w:tcPr>
          <w:p w14:paraId="498336E6">
            <w:pPr>
              <w:rPr>
                <w:rFonts w:ascii="仿宋_GB2312" w:eastAsia="仿宋_GB2312"/>
                <w:szCs w:val="21"/>
              </w:rPr>
            </w:pPr>
            <w:r>
              <w:rPr>
                <w:rFonts w:hint="eastAsia" w:ascii="仿宋_GB2312" w:eastAsia="仿宋_GB2312"/>
                <w:szCs w:val="21"/>
              </w:rPr>
              <w:t>从业人员不</w:t>
            </w:r>
            <w:r>
              <w:rPr>
                <w:rFonts w:ascii="仿宋_GB2312" w:eastAsia="仿宋_GB2312"/>
                <w:szCs w:val="21"/>
              </w:rPr>
              <w:t>熟悉野外作业地区各类风险和防范措施</w:t>
            </w:r>
            <w:r>
              <w:rPr>
                <w:rFonts w:hint="eastAsia" w:ascii="仿宋_GB2312" w:eastAsia="仿宋_GB2312"/>
                <w:szCs w:val="21"/>
              </w:rPr>
              <w:t>。</w:t>
            </w:r>
          </w:p>
        </w:tc>
        <w:tc>
          <w:tcPr>
            <w:tcW w:w="1762" w:type="dxa"/>
          </w:tcPr>
          <w:p w14:paraId="04EBD6E1"/>
        </w:tc>
      </w:tr>
      <w:tr w14:paraId="4D7F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003D8C50">
            <w:pPr>
              <w:jc w:val="center"/>
              <w:rPr>
                <w:rFonts w:ascii="仿宋_GB2312" w:eastAsia="仿宋_GB2312"/>
                <w:szCs w:val="21"/>
              </w:rPr>
            </w:pPr>
            <w:r>
              <w:rPr>
                <w:rFonts w:hint="eastAsia" w:ascii="仿宋_GB2312" w:eastAsia="仿宋_GB2312"/>
                <w:szCs w:val="21"/>
              </w:rPr>
              <w:t>4</w:t>
            </w:r>
          </w:p>
        </w:tc>
        <w:tc>
          <w:tcPr>
            <w:tcW w:w="1559" w:type="dxa"/>
            <w:vMerge w:val="restart"/>
            <w:vAlign w:val="center"/>
          </w:tcPr>
          <w:p w14:paraId="3F29709C">
            <w:pPr>
              <w:jc w:val="center"/>
              <w:rPr>
                <w:rFonts w:ascii="仿宋_GB2312" w:eastAsia="仿宋_GB2312"/>
                <w:szCs w:val="21"/>
              </w:rPr>
            </w:pPr>
            <w:r>
              <w:rPr>
                <w:rFonts w:ascii="仿宋_GB2312" w:eastAsia="仿宋_GB2312"/>
                <w:szCs w:val="21"/>
              </w:rPr>
              <w:t>消防安全</w:t>
            </w:r>
          </w:p>
        </w:tc>
        <w:tc>
          <w:tcPr>
            <w:tcW w:w="1985" w:type="dxa"/>
            <w:vMerge w:val="restart"/>
            <w:vAlign w:val="center"/>
          </w:tcPr>
          <w:p w14:paraId="41221DED">
            <w:pPr>
              <w:jc w:val="center"/>
              <w:rPr>
                <w:rFonts w:hint="eastAsia" w:ascii="仿宋_GB2312" w:eastAsia="仿宋_GB2312"/>
                <w:szCs w:val="21"/>
                <w:lang w:val="en-US" w:eastAsia="zh-CN"/>
              </w:rPr>
            </w:pPr>
            <w:r>
              <w:rPr>
                <w:rFonts w:hint="eastAsia" w:ascii="仿宋_GB2312" w:eastAsia="仿宋_GB2312"/>
                <w:szCs w:val="21"/>
                <w:lang w:val="en-US" w:eastAsia="zh-CN"/>
              </w:rPr>
              <w:t>消防安全</w:t>
            </w:r>
          </w:p>
        </w:tc>
        <w:tc>
          <w:tcPr>
            <w:tcW w:w="7796" w:type="dxa"/>
            <w:shd w:val="clear" w:color="auto" w:fill="auto"/>
            <w:vAlign w:val="top"/>
          </w:tcPr>
          <w:p w14:paraId="2FA2F422">
            <w:pP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未配备灭火器，或灭火器过期失效，或灭火器的规格、质量不符合要求。</w:t>
            </w:r>
          </w:p>
        </w:tc>
        <w:tc>
          <w:tcPr>
            <w:tcW w:w="1762" w:type="dxa"/>
            <w:shd w:val="clear" w:color="auto" w:fill="auto"/>
            <w:vAlign w:val="top"/>
          </w:tcPr>
          <w:p w14:paraId="08A5A290">
            <w:pPr>
              <w:rPr>
                <w:rFonts w:asciiTheme="minorHAnsi" w:hAnsiTheme="minorHAnsi" w:eastAsiaTheme="minorEastAsia" w:cstheme="minorBidi"/>
                <w:kern w:val="2"/>
                <w:sz w:val="21"/>
                <w:szCs w:val="22"/>
                <w:lang w:val="en-US" w:eastAsia="zh-CN" w:bidi="ar-SA"/>
              </w:rPr>
            </w:pPr>
          </w:p>
        </w:tc>
      </w:tr>
      <w:tr w14:paraId="0A32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1D9EB9F">
            <w:pPr>
              <w:jc w:val="center"/>
              <w:rPr>
                <w:rFonts w:hint="eastAsia" w:ascii="仿宋_GB2312" w:eastAsia="仿宋_GB2312"/>
                <w:szCs w:val="21"/>
              </w:rPr>
            </w:pPr>
          </w:p>
        </w:tc>
        <w:tc>
          <w:tcPr>
            <w:tcW w:w="1559" w:type="dxa"/>
            <w:vMerge w:val="continue"/>
            <w:vAlign w:val="center"/>
          </w:tcPr>
          <w:p w14:paraId="1485C025">
            <w:pPr>
              <w:jc w:val="center"/>
              <w:rPr>
                <w:rFonts w:hint="eastAsia" w:ascii="仿宋_GB2312" w:eastAsia="仿宋_GB2312"/>
                <w:szCs w:val="21"/>
              </w:rPr>
            </w:pPr>
          </w:p>
        </w:tc>
        <w:tc>
          <w:tcPr>
            <w:tcW w:w="1985" w:type="dxa"/>
            <w:vMerge w:val="continue"/>
            <w:vAlign w:val="center"/>
          </w:tcPr>
          <w:p w14:paraId="200420AD">
            <w:pPr>
              <w:jc w:val="center"/>
              <w:rPr>
                <w:rFonts w:ascii="仿宋_GB2312" w:eastAsia="仿宋_GB2312"/>
                <w:szCs w:val="21"/>
              </w:rPr>
            </w:pPr>
          </w:p>
        </w:tc>
        <w:tc>
          <w:tcPr>
            <w:tcW w:w="7796" w:type="dxa"/>
            <w:shd w:val="clear" w:color="auto" w:fill="auto"/>
            <w:vAlign w:val="top"/>
          </w:tcPr>
          <w:p w14:paraId="2062DEF9">
            <w:pP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电源线、电源插板随意私拉摆放，存在易破损、易进水等漏电风险。</w:t>
            </w:r>
          </w:p>
        </w:tc>
        <w:tc>
          <w:tcPr>
            <w:tcW w:w="1762" w:type="dxa"/>
            <w:shd w:val="clear" w:color="auto" w:fill="auto"/>
            <w:vAlign w:val="top"/>
          </w:tcPr>
          <w:p w14:paraId="0045599B">
            <w:pPr>
              <w:rPr>
                <w:rFonts w:asciiTheme="minorHAnsi" w:hAnsiTheme="minorHAnsi" w:eastAsiaTheme="minorEastAsia" w:cstheme="minorBidi"/>
                <w:kern w:val="2"/>
                <w:sz w:val="21"/>
                <w:szCs w:val="22"/>
                <w:lang w:val="en-US" w:eastAsia="zh-CN" w:bidi="ar-SA"/>
              </w:rPr>
            </w:pPr>
          </w:p>
        </w:tc>
      </w:tr>
      <w:tr w14:paraId="0A39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FE0DA5C">
            <w:pPr>
              <w:rPr>
                <w:rFonts w:ascii="仿宋_GB2312" w:eastAsia="仿宋_GB2312"/>
                <w:szCs w:val="21"/>
              </w:rPr>
            </w:pPr>
          </w:p>
        </w:tc>
        <w:tc>
          <w:tcPr>
            <w:tcW w:w="1559" w:type="dxa"/>
            <w:vMerge w:val="continue"/>
          </w:tcPr>
          <w:p w14:paraId="0F3802B5">
            <w:pPr>
              <w:rPr>
                <w:rFonts w:ascii="仿宋_GB2312" w:eastAsia="仿宋_GB2312"/>
                <w:szCs w:val="21"/>
              </w:rPr>
            </w:pPr>
          </w:p>
        </w:tc>
        <w:tc>
          <w:tcPr>
            <w:tcW w:w="1985" w:type="dxa"/>
            <w:vMerge w:val="continue"/>
          </w:tcPr>
          <w:p w14:paraId="0C1815DB">
            <w:pPr>
              <w:rPr>
                <w:rFonts w:ascii="仿宋_GB2312" w:eastAsia="仿宋_GB2312"/>
                <w:szCs w:val="21"/>
              </w:rPr>
            </w:pPr>
          </w:p>
        </w:tc>
        <w:tc>
          <w:tcPr>
            <w:tcW w:w="7796" w:type="dxa"/>
            <w:shd w:val="clear" w:color="auto" w:fill="auto"/>
            <w:vAlign w:val="top"/>
          </w:tcPr>
          <w:p w14:paraId="66D82DBC">
            <w:pP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仪器设备的电池在充电过程中</w:t>
            </w:r>
            <w:r>
              <w:rPr>
                <w:rFonts w:hint="eastAsia" w:ascii="仿宋_GB2312" w:eastAsia="仿宋_GB2312"/>
                <w:szCs w:val="21"/>
                <w:highlight w:val="none"/>
                <w:lang w:val="en-US" w:eastAsia="zh-CN"/>
              </w:rPr>
              <w:t>人员临时外出，</w:t>
            </w:r>
            <w:r>
              <w:rPr>
                <w:rFonts w:hint="eastAsia" w:ascii="仿宋_GB2312" w:eastAsia="仿宋_GB2312"/>
                <w:szCs w:val="21"/>
                <w:lang w:val="en-US" w:eastAsia="zh-CN"/>
              </w:rPr>
              <w:t>存在用电安全隐患。</w:t>
            </w:r>
          </w:p>
        </w:tc>
        <w:tc>
          <w:tcPr>
            <w:tcW w:w="1762" w:type="dxa"/>
            <w:shd w:val="clear" w:color="auto" w:fill="auto"/>
            <w:vAlign w:val="top"/>
          </w:tcPr>
          <w:p w14:paraId="2B0A8867">
            <w:pPr>
              <w:rPr>
                <w:rFonts w:asciiTheme="minorHAnsi" w:hAnsiTheme="minorHAnsi" w:eastAsiaTheme="minorEastAsia" w:cstheme="minorBidi"/>
                <w:kern w:val="2"/>
                <w:sz w:val="21"/>
                <w:szCs w:val="22"/>
                <w:lang w:val="en-US" w:eastAsia="zh-CN" w:bidi="ar-SA"/>
              </w:rPr>
            </w:pPr>
          </w:p>
        </w:tc>
      </w:tr>
      <w:tr w14:paraId="6978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7B9FB71">
            <w:pPr>
              <w:rPr>
                <w:rFonts w:ascii="仿宋_GB2312" w:eastAsia="仿宋_GB2312"/>
                <w:szCs w:val="21"/>
              </w:rPr>
            </w:pPr>
          </w:p>
        </w:tc>
        <w:tc>
          <w:tcPr>
            <w:tcW w:w="1559" w:type="dxa"/>
            <w:vMerge w:val="continue"/>
          </w:tcPr>
          <w:p w14:paraId="5F64E97B">
            <w:pPr>
              <w:rPr>
                <w:rFonts w:ascii="仿宋_GB2312" w:eastAsia="仿宋_GB2312"/>
                <w:szCs w:val="21"/>
              </w:rPr>
            </w:pPr>
          </w:p>
        </w:tc>
        <w:tc>
          <w:tcPr>
            <w:tcW w:w="1985" w:type="dxa"/>
            <w:vMerge w:val="continue"/>
          </w:tcPr>
          <w:p w14:paraId="343F5457">
            <w:pPr>
              <w:rPr>
                <w:rFonts w:ascii="仿宋_GB2312" w:eastAsia="仿宋_GB2312"/>
                <w:szCs w:val="21"/>
              </w:rPr>
            </w:pPr>
          </w:p>
        </w:tc>
        <w:tc>
          <w:tcPr>
            <w:tcW w:w="7796" w:type="dxa"/>
            <w:shd w:val="clear" w:color="auto" w:fill="auto"/>
            <w:vAlign w:val="top"/>
          </w:tcPr>
          <w:p w14:paraId="01C86089">
            <w:pP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下班未关闭办公室门窗、电脑和取暖器等电器电源。</w:t>
            </w:r>
          </w:p>
        </w:tc>
        <w:tc>
          <w:tcPr>
            <w:tcW w:w="1762" w:type="dxa"/>
            <w:shd w:val="clear" w:color="auto" w:fill="auto"/>
            <w:vAlign w:val="top"/>
          </w:tcPr>
          <w:p w14:paraId="1CD8A3F6">
            <w:pPr>
              <w:rPr>
                <w:rFonts w:hint="default" w:asciiTheme="minorHAnsi" w:hAnsiTheme="minorHAnsi" w:eastAsiaTheme="minorEastAsia" w:cstheme="minorBidi"/>
                <w:kern w:val="2"/>
                <w:sz w:val="21"/>
                <w:szCs w:val="22"/>
                <w:highlight w:val="green"/>
                <w:lang w:val="en-US" w:eastAsia="zh-CN" w:bidi="ar-SA"/>
              </w:rPr>
            </w:pPr>
          </w:p>
        </w:tc>
      </w:tr>
      <w:tr w14:paraId="7657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4C90183">
            <w:pPr>
              <w:rPr>
                <w:rFonts w:ascii="仿宋_GB2312" w:eastAsia="仿宋_GB2312"/>
                <w:szCs w:val="21"/>
              </w:rPr>
            </w:pPr>
          </w:p>
        </w:tc>
        <w:tc>
          <w:tcPr>
            <w:tcW w:w="1559" w:type="dxa"/>
            <w:vMerge w:val="continue"/>
          </w:tcPr>
          <w:p w14:paraId="6E18DADE">
            <w:pPr>
              <w:rPr>
                <w:rFonts w:ascii="仿宋_GB2312" w:eastAsia="仿宋_GB2312"/>
                <w:szCs w:val="21"/>
              </w:rPr>
            </w:pPr>
          </w:p>
        </w:tc>
        <w:tc>
          <w:tcPr>
            <w:tcW w:w="1985" w:type="dxa"/>
            <w:vMerge w:val="continue"/>
          </w:tcPr>
          <w:p w14:paraId="18A1CF6E">
            <w:pPr>
              <w:rPr>
                <w:rFonts w:ascii="仿宋_GB2312" w:eastAsia="仿宋_GB2312"/>
                <w:szCs w:val="21"/>
              </w:rPr>
            </w:pPr>
          </w:p>
        </w:tc>
        <w:tc>
          <w:tcPr>
            <w:tcW w:w="7796" w:type="dxa"/>
            <w:shd w:val="clear" w:color="auto" w:fill="auto"/>
            <w:vAlign w:val="top"/>
          </w:tcPr>
          <w:p w14:paraId="77AF6FDA">
            <w:pP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线路及插座老化，使用铜铝等金属丝代替熔断丝，或者链接超出线路负载的大功率电器，存在用电安全隐患。</w:t>
            </w:r>
          </w:p>
        </w:tc>
        <w:tc>
          <w:tcPr>
            <w:tcW w:w="1762" w:type="dxa"/>
            <w:shd w:val="clear" w:color="auto" w:fill="auto"/>
            <w:vAlign w:val="top"/>
          </w:tcPr>
          <w:p w14:paraId="5D5DD96F">
            <w:pPr>
              <w:rPr>
                <w:rFonts w:asciiTheme="minorHAnsi" w:hAnsiTheme="minorHAnsi" w:eastAsiaTheme="minorEastAsia" w:cstheme="minorBidi"/>
                <w:kern w:val="2"/>
                <w:sz w:val="21"/>
                <w:szCs w:val="22"/>
                <w:lang w:val="en-US" w:eastAsia="zh-CN" w:bidi="ar-SA"/>
              </w:rPr>
            </w:pPr>
          </w:p>
        </w:tc>
      </w:tr>
      <w:tr w14:paraId="5DDC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71459F2">
            <w:pPr>
              <w:rPr>
                <w:rFonts w:ascii="仿宋_GB2312" w:eastAsia="仿宋_GB2312"/>
                <w:szCs w:val="21"/>
              </w:rPr>
            </w:pPr>
          </w:p>
        </w:tc>
        <w:tc>
          <w:tcPr>
            <w:tcW w:w="1559" w:type="dxa"/>
            <w:vMerge w:val="continue"/>
          </w:tcPr>
          <w:p w14:paraId="0C286F59">
            <w:pPr>
              <w:rPr>
                <w:rFonts w:ascii="仿宋_GB2312" w:eastAsia="仿宋_GB2312"/>
                <w:szCs w:val="21"/>
              </w:rPr>
            </w:pPr>
          </w:p>
        </w:tc>
        <w:tc>
          <w:tcPr>
            <w:tcW w:w="1985" w:type="dxa"/>
            <w:vMerge w:val="continue"/>
          </w:tcPr>
          <w:p w14:paraId="4A27397F">
            <w:pPr>
              <w:rPr>
                <w:rFonts w:ascii="仿宋_GB2312" w:eastAsia="仿宋_GB2312"/>
                <w:szCs w:val="21"/>
              </w:rPr>
            </w:pPr>
          </w:p>
        </w:tc>
        <w:tc>
          <w:tcPr>
            <w:tcW w:w="7796" w:type="dxa"/>
            <w:shd w:val="clear" w:color="auto" w:fill="auto"/>
            <w:vAlign w:val="top"/>
          </w:tcPr>
          <w:p w14:paraId="0D31A02E">
            <w:pP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易燃易爆物品随意混淆摆放，未摆放在规定的区域，储存、使用和处置等环节存在安全风险。</w:t>
            </w:r>
          </w:p>
        </w:tc>
        <w:tc>
          <w:tcPr>
            <w:tcW w:w="1762" w:type="dxa"/>
            <w:shd w:val="clear" w:color="auto" w:fill="auto"/>
            <w:vAlign w:val="top"/>
          </w:tcPr>
          <w:p w14:paraId="1B7AD15A">
            <w:pPr>
              <w:rPr>
                <w:rFonts w:asciiTheme="minorHAnsi" w:hAnsiTheme="minorHAnsi" w:eastAsiaTheme="minorEastAsia" w:cstheme="minorBidi"/>
                <w:kern w:val="2"/>
                <w:sz w:val="21"/>
                <w:szCs w:val="22"/>
                <w:lang w:val="en-US" w:eastAsia="zh-CN" w:bidi="ar-SA"/>
              </w:rPr>
            </w:pPr>
          </w:p>
        </w:tc>
      </w:tr>
      <w:tr w14:paraId="499D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9163977">
            <w:pPr>
              <w:rPr>
                <w:rFonts w:ascii="仿宋_GB2312" w:eastAsia="仿宋_GB2312"/>
                <w:szCs w:val="21"/>
              </w:rPr>
            </w:pPr>
          </w:p>
        </w:tc>
        <w:tc>
          <w:tcPr>
            <w:tcW w:w="1559" w:type="dxa"/>
            <w:vMerge w:val="continue"/>
          </w:tcPr>
          <w:p w14:paraId="2C8F31CE">
            <w:pPr>
              <w:rPr>
                <w:rFonts w:ascii="仿宋_GB2312" w:eastAsia="仿宋_GB2312"/>
                <w:szCs w:val="21"/>
              </w:rPr>
            </w:pPr>
          </w:p>
        </w:tc>
        <w:tc>
          <w:tcPr>
            <w:tcW w:w="1985" w:type="dxa"/>
            <w:vMerge w:val="continue"/>
          </w:tcPr>
          <w:p w14:paraId="6E28481D">
            <w:pPr>
              <w:rPr>
                <w:rFonts w:ascii="仿宋_GB2312" w:eastAsia="仿宋_GB2312"/>
                <w:szCs w:val="21"/>
              </w:rPr>
            </w:pPr>
          </w:p>
        </w:tc>
        <w:tc>
          <w:tcPr>
            <w:tcW w:w="7796" w:type="dxa"/>
            <w:shd w:val="clear" w:color="auto" w:fill="auto"/>
            <w:vAlign w:val="top"/>
          </w:tcPr>
          <w:p w14:paraId="3C564C6A">
            <w:pP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堆放纸质材料等易燃助燃物过多，未按有关规定配备消防设施，存在火灾安全隐患。</w:t>
            </w:r>
          </w:p>
        </w:tc>
        <w:tc>
          <w:tcPr>
            <w:tcW w:w="1762" w:type="dxa"/>
            <w:shd w:val="clear" w:color="auto" w:fill="auto"/>
            <w:vAlign w:val="top"/>
          </w:tcPr>
          <w:p w14:paraId="2CC9A9EF">
            <w:pPr>
              <w:rPr>
                <w:rFonts w:asciiTheme="minorHAnsi" w:hAnsiTheme="minorHAnsi" w:eastAsiaTheme="minorEastAsia" w:cstheme="minorBidi"/>
                <w:kern w:val="2"/>
                <w:sz w:val="21"/>
                <w:szCs w:val="22"/>
                <w:lang w:val="en-US" w:eastAsia="zh-CN" w:bidi="ar-SA"/>
              </w:rPr>
            </w:pPr>
          </w:p>
        </w:tc>
      </w:tr>
      <w:tr w14:paraId="7762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784C0EAE">
            <w:pPr>
              <w:jc w:val="center"/>
              <w:rPr>
                <w:rFonts w:ascii="仿宋_GB2312" w:eastAsia="仿宋_GB2312"/>
                <w:szCs w:val="21"/>
              </w:rPr>
            </w:pPr>
            <w:r>
              <w:rPr>
                <w:rFonts w:hint="eastAsia" w:ascii="仿宋_GB2312" w:eastAsia="仿宋_GB2312"/>
                <w:szCs w:val="21"/>
              </w:rPr>
              <w:t>5</w:t>
            </w:r>
          </w:p>
        </w:tc>
        <w:tc>
          <w:tcPr>
            <w:tcW w:w="1559" w:type="dxa"/>
            <w:vMerge w:val="restart"/>
            <w:vAlign w:val="center"/>
          </w:tcPr>
          <w:p w14:paraId="2DCCFC6B">
            <w:pPr>
              <w:jc w:val="center"/>
              <w:rPr>
                <w:rFonts w:ascii="仿宋_GB2312" w:eastAsia="仿宋_GB2312"/>
                <w:szCs w:val="21"/>
              </w:rPr>
            </w:pPr>
            <w:r>
              <w:rPr>
                <w:rFonts w:hint="eastAsia" w:ascii="仿宋_GB2312" w:eastAsia="仿宋_GB2312"/>
                <w:szCs w:val="21"/>
              </w:rPr>
              <w:t>交通安全</w:t>
            </w:r>
          </w:p>
        </w:tc>
        <w:tc>
          <w:tcPr>
            <w:tcW w:w="1985" w:type="dxa"/>
            <w:vMerge w:val="restart"/>
            <w:vAlign w:val="center"/>
          </w:tcPr>
          <w:p w14:paraId="57A79428">
            <w:pPr>
              <w:jc w:val="center"/>
              <w:rPr>
                <w:rFonts w:ascii="仿宋_GB2312" w:eastAsia="仿宋_GB2312"/>
                <w:szCs w:val="21"/>
              </w:rPr>
            </w:pPr>
            <w:r>
              <w:rPr>
                <w:rFonts w:hint="eastAsia" w:ascii="仿宋_GB2312" w:eastAsia="仿宋_GB2312"/>
                <w:szCs w:val="21"/>
              </w:rPr>
              <w:t>交通工具安全</w:t>
            </w:r>
          </w:p>
        </w:tc>
        <w:tc>
          <w:tcPr>
            <w:tcW w:w="7796" w:type="dxa"/>
          </w:tcPr>
          <w:p w14:paraId="416B3E40">
            <w:pPr>
              <w:rPr>
                <w:rFonts w:hint="eastAsia" w:ascii="仿宋_GB2312" w:eastAsia="仿宋_GB2312"/>
                <w:szCs w:val="21"/>
                <w:lang w:eastAsia="zh-CN"/>
              </w:rPr>
            </w:pPr>
            <w:r>
              <w:rPr>
                <w:rFonts w:hint="eastAsia" w:ascii="仿宋_GB2312" w:eastAsia="仿宋_GB2312"/>
                <w:szCs w:val="21"/>
              </w:rPr>
              <w:t>未</w:t>
            </w:r>
            <w:r>
              <w:rPr>
                <w:rFonts w:ascii="仿宋_GB2312" w:eastAsia="仿宋_GB2312"/>
                <w:szCs w:val="21"/>
              </w:rPr>
              <w:t>规范野外用车管理，严格把关野外用车审批</w:t>
            </w:r>
            <w:r>
              <w:rPr>
                <w:rFonts w:hint="eastAsia" w:ascii="仿宋_GB2312" w:eastAsia="仿宋_GB2312"/>
                <w:szCs w:val="21"/>
                <w:lang w:eastAsia="zh-CN"/>
              </w:rPr>
              <w:t>。</w:t>
            </w:r>
          </w:p>
        </w:tc>
        <w:tc>
          <w:tcPr>
            <w:tcW w:w="1762" w:type="dxa"/>
          </w:tcPr>
          <w:p w14:paraId="2EFD3BC0"/>
        </w:tc>
      </w:tr>
      <w:tr w14:paraId="4029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2BB63EC">
            <w:pPr>
              <w:jc w:val="center"/>
              <w:rPr>
                <w:rFonts w:ascii="仿宋_GB2312" w:eastAsia="仿宋_GB2312"/>
                <w:szCs w:val="21"/>
              </w:rPr>
            </w:pPr>
          </w:p>
        </w:tc>
        <w:tc>
          <w:tcPr>
            <w:tcW w:w="1559" w:type="dxa"/>
            <w:vMerge w:val="continue"/>
            <w:vAlign w:val="center"/>
          </w:tcPr>
          <w:p w14:paraId="56511601">
            <w:pPr>
              <w:jc w:val="center"/>
              <w:rPr>
                <w:rFonts w:ascii="仿宋_GB2312" w:eastAsia="仿宋_GB2312"/>
                <w:szCs w:val="21"/>
              </w:rPr>
            </w:pPr>
          </w:p>
        </w:tc>
        <w:tc>
          <w:tcPr>
            <w:tcW w:w="1985" w:type="dxa"/>
            <w:vMerge w:val="continue"/>
            <w:vAlign w:val="center"/>
          </w:tcPr>
          <w:p w14:paraId="45B2812C">
            <w:pPr>
              <w:jc w:val="center"/>
              <w:rPr>
                <w:rFonts w:ascii="仿宋_GB2312" w:eastAsia="仿宋_GB2312"/>
                <w:szCs w:val="21"/>
              </w:rPr>
            </w:pPr>
          </w:p>
        </w:tc>
        <w:tc>
          <w:tcPr>
            <w:tcW w:w="7796" w:type="dxa"/>
          </w:tcPr>
          <w:p w14:paraId="76CABDB5">
            <w:pPr>
              <w:rPr>
                <w:rFonts w:ascii="仿宋_GB2312" w:eastAsia="仿宋_GB2312"/>
                <w:szCs w:val="21"/>
              </w:rPr>
            </w:pPr>
            <w:r>
              <w:rPr>
                <w:rFonts w:ascii="仿宋_GB2312" w:eastAsia="仿宋_GB2312"/>
                <w:szCs w:val="21"/>
              </w:rPr>
              <w:t>出行前</w:t>
            </w:r>
            <w:r>
              <w:rPr>
                <w:rFonts w:hint="eastAsia" w:ascii="仿宋_GB2312" w:eastAsia="仿宋_GB2312"/>
                <w:szCs w:val="21"/>
              </w:rPr>
              <w:t>未</w:t>
            </w:r>
            <w:r>
              <w:rPr>
                <w:rFonts w:ascii="仿宋_GB2312" w:eastAsia="仿宋_GB2312"/>
                <w:szCs w:val="21"/>
              </w:rPr>
              <w:t>对驾驶员进行针对性的培训，未定期对车辆状况进行检查</w:t>
            </w:r>
            <w:r>
              <w:rPr>
                <w:rFonts w:hint="eastAsia" w:ascii="仿宋_GB2312" w:eastAsia="仿宋_GB2312"/>
                <w:szCs w:val="21"/>
              </w:rPr>
              <w:t>。</w:t>
            </w:r>
          </w:p>
        </w:tc>
        <w:tc>
          <w:tcPr>
            <w:tcW w:w="1762" w:type="dxa"/>
          </w:tcPr>
          <w:p w14:paraId="76EC00E7"/>
        </w:tc>
      </w:tr>
      <w:tr w14:paraId="4070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9AFF8DA">
            <w:pPr>
              <w:jc w:val="center"/>
              <w:rPr>
                <w:rFonts w:ascii="仿宋_GB2312" w:eastAsia="仿宋_GB2312"/>
                <w:szCs w:val="21"/>
              </w:rPr>
            </w:pPr>
          </w:p>
        </w:tc>
        <w:tc>
          <w:tcPr>
            <w:tcW w:w="1559" w:type="dxa"/>
            <w:vMerge w:val="continue"/>
            <w:vAlign w:val="center"/>
          </w:tcPr>
          <w:p w14:paraId="6E597C40">
            <w:pPr>
              <w:jc w:val="center"/>
              <w:rPr>
                <w:rFonts w:ascii="仿宋_GB2312" w:eastAsia="仿宋_GB2312"/>
                <w:szCs w:val="21"/>
              </w:rPr>
            </w:pPr>
          </w:p>
        </w:tc>
        <w:tc>
          <w:tcPr>
            <w:tcW w:w="1985" w:type="dxa"/>
            <w:vMerge w:val="restart"/>
            <w:vAlign w:val="center"/>
          </w:tcPr>
          <w:p w14:paraId="732B3E7C">
            <w:pPr>
              <w:jc w:val="center"/>
              <w:rPr>
                <w:rFonts w:ascii="仿宋_GB2312" w:eastAsia="仿宋_GB2312"/>
                <w:szCs w:val="21"/>
              </w:rPr>
            </w:pPr>
            <w:r>
              <w:rPr>
                <w:rFonts w:hint="eastAsia" w:ascii="仿宋_GB2312" w:eastAsia="仿宋_GB2312"/>
                <w:szCs w:val="21"/>
              </w:rPr>
              <w:t>野外交通安全</w:t>
            </w:r>
          </w:p>
        </w:tc>
        <w:tc>
          <w:tcPr>
            <w:tcW w:w="7796" w:type="dxa"/>
          </w:tcPr>
          <w:p w14:paraId="16C5EEEF">
            <w:pPr>
              <w:rPr>
                <w:rFonts w:hint="eastAsia" w:ascii="仿宋_GB2312" w:eastAsia="仿宋_GB2312"/>
                <w:szCs w:val="21"/>
                <w:lang w:eastAsia="zh-CN"/>
              </w:rPr>
            </w:pPr>
            <w:r>
              <w:rPr>
                <w:rFonts w:ascii="仿宋_GB2312" w:eastAsia="仿宋_GB2312"/>
                <w:szCs w:val="21"/>
              </w:rPr>
              <w:t>存在疲劳驾驶、</w:t>
            </w:r>
            <w:r>
              <w:rPr>
                <w:rFonts w:hint="eastAsia" w:ascii="仿宋_GB2312" w:eastAsia="仿宋_GB2312"/>
                <w:szCs w:val="21"/>
                <w:lang w:eastAsia="zh-CN"/>
              </w:rPr>
              <w:t>分心驾驶、</w:t>
            </w:r>
            <w:r>
              <w:rPr>
                <w:rFonts w:ascii="仿宋_GB2312" w:eastAsia="仿宋_GB2312"/>
                <w:szCs w:val="21"/>
              </w:rPr>
              <w:t>超速、酒驾醉驾等违法行为</w:t>
            </w:r>
            <w:r>
              <w:rPr>
                <w:rFonts w:hint="eastAsia" w:ascii="仿宋_GB2312" w:eastAsia="仿宋_GB2312"/>
                <w:szCs w:val="21"/>
                <w:lang w:eastAsia="zh-CN"/>
              </w:rPr>
              <w:t>。</w:t>
            </w:r>
          </w:p>
        </w:tc>
        <w:tc>
          <w:tcPr>
            <w:tcW w:w="1762" w:type="dxa"/>
          </w:tcPr>
          <w:p w14:paraId="03AB4F44">
            <w:pPr>
              <w:rPr>
                <w:rFonts w:hint="eastAsia" w:eastAsiaTheme="minorEastAsia"/>
                <w:lang w:eastAsia="zh-CN"/>
              </w:rPr>
            </w:pPr>
          </w:p>
        </w:tc>
      </w:tr>
      <w:tr w14:paraId="1F55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3B4CA9D"/>
        </w:tc>
        <w:tc>
          <w:tcPr>
            <w:tcW w:w="1559" w:type="dxa"/>
            <w:vMerge w:val="continue"/>
          </w:tcPr>
          <w:p w14:paraId="5AA83FB4"/>
        </w:tc>
        <w:tc>
          <w:tcPr>
            <w:tcW w:w="1985" w:type="dxa"/>
            <w:vMerge w:val="continue"/>
          </w:tcPr>
          <w:p w14:paraId="69C742AF"/>
        </w:tc>
        <w:tc>
          <w:tcPr>
            <w:tcW w:w="7796" w:type="dxa"/>
          </w:tcPr>
          <w:p w14:paraId="5F5E240B">
            <w:pPr>
              <w:rPr>
                <w:rFonts w:hint="eastAsia" w:ascii="仿宋_GB2312" w:eastAsia="仿宋_GB2312"/>
                <w:szCs w:val="21"/>
                <w:lang w:eastAsia="zh-CN"/>
              </w:rPr>
            </w:pPr>
            <w:r>
              <w:rPr>
                <w:rFonts w:ascii="仿宋_GB2312" w:eastAsia="仿宋_GB2312"/>
                <w:szCs w:val="21"/>
              </w:rPr>
              <w:t>无人区、高风险区域野外作业存在单车承担任务</w:t>
            </w:r>
            <w:r>
              <w:rPr>
                <w:rFonts w:hint="eastAsia" w:ascii="仿宋_GB2312" w:eastAsia="仿宋_GB2312"/>
                <w:szCs w:val="21"/>
              </w:rPr>
              <w:t>情形</w:t>
            </w:r>
            <w:r>
              <w:rPr>
                <w:rFonts w:hint="eastAsia" w:ascii="仿宋_GB2312" w:eastAsia="仿宋_GB2312"/>
                <w:szCs w:val="21"/>
                <w:lang w:eastAsia="zh-CN"/>
              </w:rPr>
              <w:t>。</w:t>
            </w:r>
          </w:p>
        </w:tc>
        <w:tc>
          <w:tcPr>
            <w:tcW w:w="1762" w:type="dxa"/>
          </w:tcPr>
          <w:p w14:paraId="07C098CE"/>
        </w:tc>
      </w:tr>
      <w:tr w14:paraId="0C38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BDE0EB0"/>
        </w:tc>
        <w:tc>
          <w:tcPr>
            <w:tcW w:w="1559" w:type="dxa"/>
            <w:vMerge w:val="continue"/>
          </w:tcPr>
          <w:p w14:paraId="43A3123D"/>
        </w:tc>
        <w:tc>
          <w:tcPr>
            <w:tcW w:w="1985" w:type="dxa"/>
            <w:vMerge w:val="continue"/>
          </w:tcPr>
          <w:p w14:paraId="37A718B3"/>
        </w:tc>
        <w:tc>
          <w:tcPr>
            <w:tcW w:w="7796" w:type="dxa"/>
          </w:tcPr>
          <w:p w14:paraId="1339376F">
            <w:pPr>
              <w:rPr>
                <w:rFonts w:hint="eastAsia" w:ascii="仿宋_GB2312" w:eastAsia="仿宋_GB2312"/>
                <w:szCs w:val="21"/>
                <w:lang w:eastAsia="zh-CN"/>
              </w:rPr>
            </w:pPr>
            <w:r>
              <w:rPr>
                <w:rFonts w:ascii="仿宋_GB2312" w:eastAsia="仿宋_GB2312"/>
                <w:szCs w:val="21"/>
              </w:rPr>
              <w:t>外业作业行车过程中，车辆主副驾和后排人员位置未系安全带</w:t>
            </w:r>
            <w:r>
              <w:rPr>
                <w:rFonts w:hint="eastAsia" w:ascii="仿宋_GB2312" w:eastAsia="仿宋_GB2312"/>
                <w:szCs w:val="21"/>
                <w:lang w:eastAsia="zh-CN"/>
              </w:rPr>
              <w:t>。</w:t>
            </w:r>
          </w:p>
        </w:tc>
        <w:tc>
          <w:tcPr>
            <w:tcW w:w="1762" w:type="dxa"/>
          </w:tcPr>
          <w:p w14:paraId="6332BA3E"/>
        </w:tc>
      </w:tr>
      <w:tr w14:paraId="61D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B926717"/>
        </w:tc>
        <w:tc>
          <w:tcPr>
            <w:tcW w:w="1559" w:type="dxa"/>
            <w:vMerge w:val="continue"/>
          </w:tcPr>
          <w:p w14:paraId="3939C456"/>
        </w:tc>
        <w:tc>
          <w:tcPr>
            <w:tcW w:w="1985" w:type="dxa"/>
            <w:vMerge w:val="continue"/>
          </w:tcPr>
          <w:p w14:paraId="10A228D1"/>
        </w:tc>
        <w:tc>
          <w:tcPr>
            <w:tcW w:w="7796" w:type="dxa"/>
          </w:tcPr>
          <w:p w14:paraId="77487D03">
            <w:pPr>
              <w:rPr>
                <w:rFonts w:hint="eastAsia" w:ascii="仿宋_GB2312" w:eastAsia="仿宋_GB2312"/>
                <w:szCs w:val="21"/>
                <w:lang w:eastAsia="zh-CN"/>
              </w:rPr>
            </w:pPr>
            <w:r>
              <w:rPr>
                <w:rFonts w:ascii="仿宋_GB2312" w:eastAsia="仿宋_GB2312"/>
                <w:szCs w:val="21"/>
              </w:rPr>
              <w:t>外业作业行车过程中，车内物品等过多，遮挡后视镜视线</w:t>
            </w:r>
            <w:r>
              <w:rPr>
                <w:rFonts w:hint="eastAsia" w:ascii="仿宋_GB2312" w:eastAsia="仿宋_GB2312"/>
                <w:szCs w:val="21"/>
                <w:lang w:eastAsia="zh-CN"/>
              </w:rPr>
              <w:t>。</w:t>
            </w:r>
          </w:p>
        </w:tc>
        <w:tc>
          <w:tcPr>
            <w:tcW w:w="1762" w:type="dxa"/>
          </w:tcPr>
          <w:p w14:paraId="3E8A9329"/>
        </w:tc>
      </w:tr>
      <w:tr w14:paraId="71BD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ACBCDF9"/>
        </w:tc>
        <w:tc>
          <w:tcPr>
            <w:tcW w:w="1559" w:type="dxa"/>
            <w:vMerge w:val="continue"/>
          </w:tcPr>
          <w:p w14:paraId="15D9601D"/>
        </w:tc>
        <w:tc>
          <w:tcPr>
            <w:tcW w:w="1985" w:type="dxa"/>
            <w:vMerge w:val="continue"/>
          </w:tcPr>
          <w:p w14:paraId="68F0BE1B"/>
        </w:tc>
        <w:tc>
          <w:tcPr>
            <w:tcW w:w="7796" w:type="dxa"/>
          </w:tcPr>
          <w:p w14:paraId="7BA1D3CC">
            <w:pPr>
              <w:rPr>
                <w:rFonts w:hint="eastAsia" w:ascii="仿宋_GB2312" w:eastAsia="仿宋_GB2312"/>
                <w:color w:val="FF0000"/>
                <w:szCs w:val="21"/>
                <w:highlight w:val="yellow"/>
                <w:lang w:eastAsia="zh-CN"/>
              </w:rPr>
            </w:pPr>
            <w:r>
              <w:rPr>
                <w:rFonts w:ascii="仿宋_GB2312" w:eastAsia="仿宋_GB2312"/>
                <w:szCs w:val="21"/>
              </w:rPr>
              <w:t>在大风扬尘、暴雨、</w:t>
            </w:r>
            <w:r>
              <w:rPr>
                <w:rFonts w:hint="eastAsia" w:ascii="仿宋_GB2312" w:eastAsia="仿宋_GB2312"/>
                <w:szCs w:val="21"/>
              </w:rPr>
              <w:t>暴雪、</w:t>
            </w:r>
            <w:r>
              <w:rPr>
                <w:rFonts w:ascii="仿宋_GB2312" w:eastAsia="仿宋_GB2312"/>
                <w:szCs w:val="21"/>
              </w:rPr>
              <w:t>浓雾</w:t>
            </w:r>
            <w:r>
              <w:rPr>
                <w:rFonts w:hint="eastAsia" w:ascii="仿宋_GB2312" w:eastAsia="仿宋_GB2312"/>
                <w:szCs w:val="21"/>
              </w:rPr>
              <w:t>等恶劣天气，驾驶员视线不清仍继续行车</w:t>
            </w:r>
            <w:r>
              <w:rPr>
                <w:rFonts w:hint="eastAsia" w:ascii="仿宋_GB2312" w:eastAsia="仿宋_GB2312"/>
                <w:szCs w:val="21"/>
                <w:lang w:eastAsia="zh-CN"/>
              </w:rPr>
              <w:t>。</w:t>
            </w:r>
          </w:p>
        </w:tc>
        <w:tc>
          <w:tcPr>
            <w:tcW w:w="1762" w:type="dxa"/>
          </w:tcPr>
          <w:p w14:paraId="3359096D">
            <w:pPr>
              <w:rPr>
                <w:rFonts w:hint="default" w:ascii="仿宋_GB2312" w:eastAsia="仿宋_GB2312"/>
                <w:color w:val="FF0000"/>
                <w:szCs w:val="21"/>
                <w:highlight w:val="yellow"/>
                <w:lang w:val="en-US" w:eastAsia="zh-CN"/>
              </w:rPr>
            </w:pPr>
          </w:p>
        </w:tc>
      </w:tr>
      <w:tr w14:paraId="091B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70F4546"/>
        </w:tc>
        <w:tc>
          <w:tcPr>
            <w:tcW w:w="1559" w:type="dxa"/>
            <w:vMerge w:val="continue"/>
          </w:tcPr>
          <w:p w14:paraId="7CA6AF12"/>
        </w:tc>
        <w:tc>
          <w:tcPr>
            <w:tcW w:w="1985" w:type="dxa"/>
            <w:vMerge w:val="continue"/>
          </w:tcPr>
          <w:p w14:paraId="43A0569A"/>
        </w:tc>
        <w:tc>
          <w:tcPr>
            <w:tcW w:w="7796" w:type="dxa"/>
          </w:tcPr>
          <w:p w14:paraId="546D982B">
            <w:pPr>
              <w:rPr>
                <w:rFonts w:ascii="仿宋_GB2312" w:eastAsia="仿宋_GB2312"/>
                <w:szCs w:val="21"/>
              </w:rPr>
            </w:pPr>
            <w:r>
              <w:rPr>
                <w:rFonts w:hint="eastAsia" w:ascii="仿宋_GB2312" w:eastAsia="仿宋_GB2312"/>
                <w:szCs w:val="21"/>
                <w:lang w:val="en-US" w:eastAsia="zh-CN"/>
              </w:rPr>
              <w:t>驾驶员自身身体状况不佳仍带病坚持行车。</w:t>
            </w:r>
          </w:p>
        </w:tc>
        <w:tc>
          <w:tcPr>
            <w:tcW w:w="1762" w:type="dxa"/>
          </w:tcPr>
          <w:p w14:paraId="2A9EA7AD"/>
        </w:tc>
      </w:tr>
      <w:tr w14:paraId="4AB0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7CD79BA"/>
        </w:tc>
        <w:tc>
          <w:tcPr>
            <w:tcW w:w="1559" w:type="dxa"/>
            <w:vMerge w:val="continue"/>
          </w:tcPr>
          <w:p w14:paraId="6FFEBF3E"/>
        </w:tc>
        <w:tc>
          <w:tcPr>
            <w:tcW w:w="1985" w:type="dxa"/>
            <w:vMerge w:val="continue"/>
          </w:tcPr>
          <w:p w14:paraId="0301203F"/>
        </w:tc>
        <w:tc>
          <w:tcPr>
            <w:tcW w:w="7796" w:type="dxa"/>
          </w:tcPr>
          <w:p w14:paraId="043A0BAE">
            <w:pPr>
              <w:rPr>
                <w:rFonts w:ascii="仿宋_GB2312" w:eastAsia="仿宋_GB2312"/>
                <w:szCs w:val="21"/>
              </w:rPr>
            </w:pPr>
            <w:r>
              <w:rPr>
                <w:rFonts w:hint="eastAsia" w:ascii="仿宋_GB2312" w:eastAsia="仿宋_GB2312"/>
                <w:szCs w:val="21"/>
                <w:lang w:val="en-US" w:eastAsia="zh-CN"/>
              </w:rPr>
              <w:t>驾驶员对所驾驶车辆的构造、技术性能、技术状况、保养和维修的基本知识不熟悉。</w:t>
            </w:r>
          </w:p>
        </w:tc>
        <w:tc>
          <w:tcPr>
            <w:tcW w:w="1762" w:type="dxa"/>
          </w:tcPr>
          <w:p w14:paraId="3DF34884"/>
        </w:tc>
      </w:tr>
      <w:tr w14:paraId="7D3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065239B0"/>
        </w:tc>
        <w:tc>
          <w:tcPr>
            <w:tcW w:w="1559" w:type="dxa"/>
            <w:vMerge w:val="continue"/>
          </w:tcPr>
          <w:p w14:paraId="21FDD579"/>
        </w:tc>
        <w:tc>
          <w:tcPr>
            <w:tcW w:w="1985" w:type="dxa"/>
            <w:vMerge w:val="continue"/>
          </w:tcPr>
          <w:p w14:paraId="4F44823D"/>
        </w:tc>
        <w:tc>
          <w:tcPr>
            <w:tcW w:w="7796" w:type="dxa"/>
          </w:tcPr>
          <w:p w14:paraId="565E32CC">
            <w:pPr>
              <w:rPr>
                <w:rFonts w:ascii="仿宋_GB2312" w:eastAsia="仿宋_GB2312"/>
                <w:szCs w:val="21"/>
              </w:rPr>
            </w:pPr>
            <w:r>
              <w:rPr>
                <w:rFonts w:hint="eastAsia" w:ascii="仿宋_GB2312" w:eastAsia="仿宋_GB2312"/>
                <w:szCs w:val="21"/>
                <w:lang w:val="en-US" w:eastAsia="zh-CN"/>
              </w:rPr>
              <w:t>长途行车未定时对车内运输物品的完整性、稳定性等进行必要的检查。</w:t>
            </w:r>
          </w:p>
        </w:tc>
        <w:tc>
          <w:tcPr>
            <w:tcW w:w="1762" w:type="dxa"/>
          </w:tcPr>
          <w:p w14:paraId="29F30554"/>
        </w:tc>
      </w:tr>
      <w:tr w14:paraId="4BCA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61FE4BC"/>
        </w:tc>
        <w:tc>
          <w:tcPr>
            <w:tcW w:w="1559" w:type="dxa"/>
            <w:vMerge w:val="continue"/>
          </w:tcPr>
          <w:p w14:paraId="6EFAAB50"/>
        </w:tc>
        <w:tc>
          <w:tcPr>
            <w:tcW w:w="1985" w:type="dxa"/>
            <w:vMerge w:val="continue"/>
          </w:tcPr>
          <w:p w14:paraId="3CE1720E"/>
        </w:tc>
        <w:tc>
          <w:tcPr>
            <w:tcW w:w="7796" w:type="dxa"/>
          </w:tcPr>
          <w:p w14:paraId="722DF486">
            <w:pPr>
              <w:rPr>
                <w:rFonts w:hint="eastAsia" w:ascii="仿宋_GB2312" w:eastAsia="仿宋_GB2312"/>
                <w:szCs w:val="21"/>
                <w:lang w:val="en-US" w:eastAsia="zh-CN"/>
              </w:rPr>
            </w:pPr>
            <w:r>
              <w:rPr>
                <w:rFonts w:hint="eastAsia" w:ascii="仿宋_GB2312" w:eastAsia="仿宋_GB2312"/>
                <w:szCs w:val="21"/>
                <w:lang w:val="en-US" w:eastAsia="zh-CN"/>
              </w:rPr>
              <w:t>山区危险路段行车或临时停车未仔细观察，避开落石砸车、滑坡冲击、行车路面塌陷等危险。</w:t>
            </w:r>
          </w:p>
        </w:tc>
        <w:tc>
          <w:tcPr>
            <w:tcW w:w="1762" w:type="dxa"/>
          </w:tcPr>
          <w:p w14:paraId="649C5B4F"/>
        </w:tc>
      </w:tr>
      <w:tr w14:paraId="5641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FA0C2CD"/>
        </w:tc>
        <w:tc>
          <w:tcPr>
            <w:tcW w:w="1559" w:type="dxa"/>
            <w:vMerge w:val="continue"/>
          </w:tcPr>
          <w:p w14:paraId="33052DC4"/>
        </w:tc>
        <w:tc>
          <w:tcPr>
            <w:tcW w:w="1985" w:type="dxa"/>
            <w:vMerge w:val="continue"/>
          </w:tcPr>
          <w:p w14:paraId="4CED5997"/>
        </w:tc>
        <w:tc>
          <w:tcPr>
            <w:tcW w:w="7796" w:type="dxa"/>
          </w:tcPr>
          <w:p w14:paraId="444C2270">
            <w:pPr>
              <w:rPr>
                <w:rFonts w:hint="eastAsia" w:ascii="仿宋_GB2312" w:eastAsia="仿宋_GB2312"/>
                <w:szCs w:val="21"/>
                <w:lang w:val="en-US" w:eastAsia="zh-CN"/>
              </w:rPr>
            </w:pPr>
            <w:r>
              <w:rPr>
                <w:rFonts w:hint="eastAsia" w:ascii="仿宋_GB2312" w:eastAsia="仿宋_GB2312"/>
                <w:szCs w:val="21"/>
                <w:lang w:val="en-US" w:eastAsia="zh-CN"/>
              </w:rPr>
              <w:t>不了解河床地质、水深、流速等情况，未采取安全防范措施强制渡河。</w:t>
            </w:r>
          </w:p>
        </w:tc>
        <w:tc>
          <w:tcPr>
            <w:tcW w:w="1762" w:type="dxa"/>
          </w:tcPr>
          <w:p w14:paraId="2BE6D5CE"/>
        </w:tc>
      </w:tr>
      <w:tr w14:paraId="5836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2D4CF01"/>
        </w:tc>
        <w:tc>
          <w:tcPr>
            <w:tcW w:w="1559" w:type="dxa"/>
            <w:vMerge w:val="continue"/>
          </w:tcPr>
          <w:p w14:paraId="71483A11"/>
        </w:tc>
        <w:tc>
          <w:tcPr>
            <w:tcW w:w="1985" w:type="dxa"/>
            <w:vMerge w:val="continue"/>
          </w:tcPr>
          <w:p w14:paraId="75388CC6"/>
        </w:tc>
        <w:tc>
          <w:tcPr>
            <w:tcW w:w="7796" w:type="dxa"/>
          </w:tcPr>
          <w:p w14:paraId="59454FE2">
            <w:pPr>
              <w:rPr>
                <w:rFonts w:ascii="仿宋_GB2312" w:eastAsia="仿宋_GB2312"/>
                <w:szCs w:val="21"/>
              </w:rPr>
            </w:pPr>
            <w:r>
              <w:rPr>
                <w:rFonts w:hint="eastAsia" w:ascii="仿宋_GB2312" w:eastAsia="仿宋_GB2312"/>
                <w:szCs w:val="21"/>
                <w:lang w:val="en-US" w:eastAsia="zh-CN"/>
              </w:rPr>
              <w:t>在雨、雪天气或泥泞、冰冻地带未减速慢行或紧急刹车。</w:t>
            </w:r>
          </w:p>
        </w:tc>
        <w:tc>
          <w:tcPr>
            <w:tcW w:w="1762" w:type="dxa"/>
          </w:tcPr>
          <w:p w14:paraId="534325AD"/>
        </w:tc>
      </w:tr>
      <w:tr w14:paraId="4D43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5CD7CBB"/>
        </w:tc>
        <w:tc>
          <w:tcPr>
            <w:tcW w:w="1559" w:type="dxa"/>
            <w:vMerge w:val="continue"/>
          </w:tcPr>
          <w:p w14:paraId="6AF60468"/>
        </w:tc>
        <w:tc>
          <w:tcPr>
            <w:tcW w:w="1985" w:type="dxa"/>
            <w:vMerge w:val="continue"/>
          </w:tcPr>
          <w:p w14:paraId="1EC27697"/>
        </w:tc>
        <w:tc>
          <w:tcPr>
            <w:tcW w:w="7796" w:type="dxa"/>
          </w:tcPr>
          <w:p w14:paraId="188027F5">
            <w:pPr>
              <w:rPr>
                <w:rFonts w:ascii="仿宋_GB2312" w:eastAsia="仿宋_GB2312"/>
                <w:szCs w:val="21"/>
              </w:rPr>
            </w:pPr>
            <w:r>
              <w:rPr>
                <w:rFonts w:ascii="仿宋_GB2312" w:eastAsia="仿宋_GB2312"/>
                <w:szCs w:val="21"/>
              </w:rPr>
              <w:t>在道路作业时未设置明显安全警示标识</w:t>
            </w:r>
            <w:r>
              <w:rPr>
                <w:rFonts w:hint="eastAsia" w:ascii="仿宋_GB2312" w:eastAsia="仿宋_GB2312"/>
                <w:szCs w:val="21"/>
              </w:rPr>
              <w:t>。</w:t>
            </w:r>
          </w:p>
        </w:tc>
        <w:tc>
          <w:tcPr>
            <w:tcW w:w="1762" w:type="dxa"/>
          </w:tcPr>
          <w:p w14:paraId="2524A8C3"/>
        </w:tc>
      </w:tr>
      <w:tr w14:paraId="2A06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26913802">
            <w:pPr>
              <w:jc w:val="center"/>
              <w:rPr>
                <w:rFonts w:ascii="仿宋_GB2312" w:eastAsia="仿宋_GB2312"/>
                <w:szCs w:val="21"/>
              </w:rPr>
            </w:pPr>
            <w:r>
              <w:rPr>
                <w:rFonts w:hint="eastAsia" w:ascii="仿宋_GB2312" w:eastAsia="仿宋_GB2312"/>
                <w:szCs w:val="21"/>
              </w:rPr>
              <w:t>6</w:t>
            </w:r>
          </w:p>
        </w:tc>
        <w:tc>
          <w:tcPr>
            <w:tcW w:w="1559" w:type="dxa"/>
            <w:vMerge w:val="restart"/>
            <w:vAlign w:val="center"/>
          </w:tcPr>
          <w:p w14:paraId="0ABEC0A5">
            <w:pPr>
              <w:jc w:val="center"/>
              <w:rPr>
                <w:rFonts w:ascii="仿宋_GB2312" w:eastAsia="仿宋_GB2312"/>
                <w:szCs w:val="21"/>
              </w:rPr>
            </w:pPr>
            <w:r>
              <w:rPr>
                <w:rFonts w:ascii="仿宋_GB2312" w:eastAsia="仿宋_GB2312"/>
                <w:szCs w:val="21"/>
              </w:rPr>
              <w:t>内业生产安全</w:t>
            </w:r>
          </w:p>
        </w:tc>
        <w:tc>
          <w:tcPr>
            <w:tcW w:w="1985" w:type="dxa"/>
            <w:vMerge w:val="restart"/>
            <w:vAlign w:val="center"/>
          </w:tcPr>
          <w:p w14:paraId="56D5C491">
            <w:pPr>
              <w:jc w:val="center"/>
            </w:pPr>
          </w:p>
        </w:tc>
        <w:tc>
          <w:tcPr>
            <w:tcW w:w="7796" w:type="dxa"/>
          </w:tcPr>
          <w:p w14:paraId="3093FD4E">
            <w:pPr>
              <w:rPr>
                <w:rFonts w:ascii="仿宋_GB2312" w:eastAsia="仿宋_GB2312"/>
                <w:szCs w:val="21"/>
              </w:rPr>
            </w:pPr>
            <w:r>
              <w:rPr>
                <w:rFonts w:ascii="仿宋_GB2312" w:eastAsia="仿宋_GB2312"/>
                <w:szCs w:val="21"/>
              </w:rPr>
              <w:t>未按规定私自储存、使用、处置危险化学品。</w:t>
            </w:r>
          </w:p>
        </w:tc>
        <w:tc>
          <w:tcPr>
            <w:tcW w:w="1762" w:type="dxa"/>
          </w:tcPr>
          <w:p w14:paraId="53435340"/>
        </w:tc>
      </w:tr>
      <w:tr w14:paraId="2E7C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53C9983"/>
        </w:tc>
        <w:tc>
          <w:tcPr>
            <w:tcW w:w="1559" w:type="dxa"/>
            <w:vMerge w:val="continue"/>
          </w:tcPr>
          <w:p w14:paraId="4FDE26AF"/>
        </w:tc>
        <w:tc>
          <w:tcPr>
            <w:tcW w:w="1985" w:type="dxa"/>
            <w:vMerge w:val="continue"/>
          </w:tcPr>
          <w:p w14:paraId="349D57AA"/>
        </w:tc>
        <w:tc>
          <w:tcPr>
            <w:tcW w:w="7796" w:type="dxa"/>
          </w:tcPr>
          <w:p w14:paraId="7FF34489">
            <w:pPr>
              <w:rPr>
                <w:rFonts w:ascii="仿宋_GB2312" w:eastAsia="仿宋_GB2312"/>
                <w:szCs w:val="21"/>
              </w:rPr>
            </w:pPr>
            <w:r>
              <w:rPr>
                <w:rFonts w:ascii="仿宋_GB2312" w:eastAsia="仿宋_GB2312"/>
                <w:szCs w:val="21"/>
              </w:rPr>
              <w:t>保密室（档案室）缺乏防盗、防火、防潮、防光、防尘、防磁、防有害生物和污染等安全措施。</w:t>
            </w:r>
          </w:p>
        </w:tc>
        <w:tc>
          <w:tcPr>
            <w:tcW w:w="1762" w:type="dxa"/>
          </w:tcPr>
          <w:p w14:paraId="5E738D43"/>
        </w:tc>
      </w:tr>
      <w:tr w14:paraId="5EEE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16BE20B5">
            <w:pPr>
              <w:jc w:val="center"/>
            </w:pPr>
            <w:r>
              <w:rPr>
                <w:rFonts w:hint="eastAsia"/>
              </w:rPr>
              <w:t>7</w:t>
            </w:r>
          </w:p>
        </w:tc>
        <w:tc>
          <w:tcPr>
            <w:tcW w:w="1559" w:type="dxa"/>
            <w:vMerge w:val="restart"/>
            <w:vAlign w:val="center"/>
          </w:tcPr>
          <w:p w14:paraId="21436009">
            <w:pPr>
              <w:jc w:val="center"/>
            </w:pPr>
            <w:r>
              <w:rPr>
                <w:rFonts w:hint="eastAsia" w:ascii="仿宋_GB2312" w:eastAsia="仿宋_GB2312"/>
                <w:szCs w:val="21"/>
              </w:rPr>
              <w:t>外业生产安全</w:t>
            </w:r>
            <w:bookmarkStart w:id="0" w:name="_GoBack"/>
            <w:bookmarkEnd w:id="0"/>
          </w:p>
        </w:tc>
        <w:tc>
          <w:tcPr>
            <w:tcW w:w="1985" w:type="dxa"/>
            <w:vMerge w:val="restart"/>
            <w:vAlign w:val="center"/>
          </w:tcPr>
          <w:p w14:paraId="7F39139C">
            <w:pPr>
              <w:jc w:val="center"/>
              <w:rPr>
                <w:rFonts w:hint="default" w:asciiTheme="minorHAnsi" w:hAnsiTheme="minorHAnsi" w:eastAsiaTheme="minorEastAsia" w:cstheme="minorBidi"/>
                <w:kern w:val="2"/>
                <w:sz w:val="21"/>
                <w:szCs w:val="22"/>
                <w:lang w:val="en-US" w:eastAsia="zh-CN" w:bidi="ar-SA"/>
              </w:rPr>
            </w:pPr>
            <w:r>
              <w:rPr>
                <w:rFonts w:hint="eastAsia" w:ascii="仿宋_GB2312" w:eastAsia="仿宋_GB2312"/>
                <w:szCs w:val="21"/>
                <w:lang w:val="en-US" w:eastAsia="zh-CN"/>
              </w:rPr>
              <w:t>安全装备配备</w:t>
            </w:r>
          </w:p>
        </w:tc>
        <w:tc>
          <w:tcPr>
            <w:tcW w:w="7796" w:type="dxa"/>
          </w:tcPr>
          <w:p w14:paraId="4F930CD5">
            <w:pPr>
              <w:rPr>
                <w:rFonts w:ascii="仿宋_GB2312" w:eastAsia="仿宋_GB2312"/>
                <w:szCs w:val="21"/>
              </w:rPr>
            </w:pPr>
            <w:r>
              <w:rPr>
                <w:rFonts w:hint="eastAsia" w:ascii="仿宋_GB2312" w:eastAsia="仿宋_GB2312"/>
                <w:szCs w:val="21"/>
              </w:rPr>
              <w:t>未给外业作业人员、车辆、船舶和飞机配置北斗终端等报位设备，或报位设备无法正常工作。</w:t>
            </w:r>
          </w:p>
        </w:tc>
        <w:tc>
          <w:tcPr>
            <w:tcW w:w="1762" w:type="dxa"/>
          </w:tcPr>
          <w:p w14:paraId="5C910D69"/>
        </w:tc>
      </w:tr>
      <w:tr w14:paraId="0984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F68694D"/>
        </w:tc>
        <w:tc>
          <w:tcPr>
            <w:tcW w:w="1559" w:type="dxa"/>
            <w:vMerge w:val="continue"/>
          </w:tcPr>
          <w:p w14:paraId="7CB1C413"/>
        </w:tc>
        <w:tc>
          <w:tcPr>
            <w:tcW w:w="1985" w:type="dxa"/>
            <w:vMerge w:val="continue"/>
          </w:tcPr>
          <w:p w14:paraId="351CA6D8"/>
        </w:tc>
        <w:tc>
          <w:tcPr>
            <w:tcW w:w="7796" w:type="dxa"/>
          </w:tcPr>
          <w:p w14:paraId="6CE6124E">
            <w:pPr>
              <w:rPr>
                <w:rFonts w:ascii="仿宋_GB2312" w:eastAsia="仿宋_GB2312"/>
                <w:szCs w:val="21"/>
              </w:rPr>
            </w:pPr>
            <w:r>
              <w:rPr>
                <w:rFonts w:hint="eastAsia" w:ascii="仿宋_GB2312" w:eastAsia="仿宋_GB2312"/>
                <w:szCs w:val="21"/>
              </w:rPr>
              <w:t>在手机通讯信号未覆盖地区作业，未给野外作业人员配备必要的卫星电话或卫星电话无法使用。</w:t>
            </w:r>
          </w:p>
        </w:tc>
        <w:tc>
          <w:tcPr>
            <w:tcW w:w="1762" w:type="dxa"/>
          </w:tcPr>
          <w:p w14:paraId="7C98E79C"/>
        </w:tc>
      </w:tr>
      <w:tr w14:paraId="6D12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FC12CBD"/>
        </w:tc>
        <w:tc>
          <w:tcPr>
            <w:tcW w:w="1559" w:type="dxa"/>
            <w:vMerge w:val="continue"/>
          </w:tcPr>
          <w:p w14:paraId="3B55D74D"/>
        </w:tc>
        <w:tc>
          <w:tcPr>
            <w:tcW w:w="1985" w:type="dxa"/>
            <w:vMerge w:val="continue"/>
          </w:tcPr>
          <w:p w14:paraId="18709B18"/>
        </w:tc>
        <w:tc>
          <w:tcPr>
            <w:tcW w:w="7796" w:type="dxa"/>
          </w:tcPr>
          <w:p w14:paraId="3D4BB026">
            <w:pPr>
              <w:rPr>
                <w:rFonts w:ascii="仿宋_GB2312" w:eastAsia="仿宋_GB2312"/>
                <w:szCs w:val="21"/>
              </w:rPr>
            </w:pPr>
            <w:r>
              <w:rPr>
                <w:rFonts w:hint="eastAsia" w:ascii="仿宋_GB2312" w:eastAsia="仿宋_GB2312"/>
                <w:szCs w:val="21"/>
              </w:rPr>
              <w:t>在手机无信号或信号较弱区域、人员较少区域，单位未禁止外业人员单人外出作业。</w:t>
            </w:r>
          </w:p>
        </w:tc>
        <w:tc>
          <w:tcPr>
            <w:tcW w:w="1762" w:type="dxa"/>
          </w:tcPr>
          <w:p w14:paraId="33BC7DD1"/>
        </w:tc>
      </w:tr>
      <w:tr w14:paraId="7407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053181E"/>
        </w:tc>
        <w:tc>
          <w:tcPr>
            <w:tcW w:w="1559" w:type="dxa"/>
            <w:vMerge w:val="continue"/>
          </w:tcPr>
          <w:p w14:paraId="3BA48F69"/>
        </w:tc>
        <w:tc>
          <w:tcPr>
            <w:tcW w:w="1985" w:type="dxa"/>
            <w:vMerge w:val="continue"/>
          </w:tcPr>
          <w:p w14:paraId="0A9B0B1E"/>
        </w:tc>
        <w:tc>
          <w:tcPr>
            <w:tcW w:w="7796" w:type="dxa"/>
          </w:tcPr>
          <w:p w14:paraId="3DE92731">
            <w:pPr>
              <w:rPr>
                <w:rFonts w:ascii="仿宋_GB2312" w:eastAsia="仿宋_GB2312"/>
                <w:szCs w:val="21"/>
              </w:rPr>
            </w:pPr>
            <w:r>
              <w:rPr>
                <w:rFonts w:hint="eastAsia" w:ascii="仿宋_GB2312" w:eastAsia="仿宋_GB2312"/>
                <w:szCs w:val="21"/>
              </w:rPr>
              <w:t>未配发必要的通讯器材、防雨保温衣物、劳保装备、急救装备等。</w:t>
            </w:r>
          </w:p>
        </w:tc>
        <w:tc>
          <w:tcPr>
            <w:tcW w:w="1762" w:type="dxa"/>
          </w:tcPr>
          <w:p w14:paraId="1F003471"/>
        </w:tc>
      </w:tr>
      <w:tr w14:paraId="2193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EC38FBE"/>
        </w:tc>
        <w:tc>
          <w:tcPr>
            <w:tcW w:w="1559" w:type="dxa"/>
            <w:vMerge w:val="continue"/>
          </w:tcPr>
          <w:p w14:paraId="0AABC6F7"/>
        </w:tc>
        <w:tc>
          <w:tcPr>
            <w:tcW w:w="1985" w:type="dxa"/>
            <w:vMerge w:val="continue"/>
          </w:tcPr>
          <w:p w14:paraId="26BCD3CB"/>
        </w:tc>
        <w:tc>
          <w:tcPr>
            <w:tcW w:w="7796" w:type="dxa"/>
          </w:tcPr>
          <w:p w14:paraId="55B9EC92">
            <w:pPr>
              <w:rPr>
                <w:rFonts w:hint="eastAsia" w:ascii="仿宋_GB2312" w:eastAsia="仿宋_GB2312"/>
                <w:szCs w:val="21"/>
              </w:rPr>
            </w:pPr>
            <w:r>
              <w:rPr>
                <w:rFonts w:hint="eastAsia" w:ascii="仿宋_GB2312" w:eastAsia="仿宋_GB2312"/>
                <w:szCs w:val="21"/>
              </w:rPr>
              <w:t>未严格按照有关规定对仪器装备的安全性能等进行检查。</w:t>
            </w:r>
          </w:p>
        </w:tc>
        <w:tc>
          <w:tcPr>
            <w:tcW w:w="1762" w:type="dxa"/>
          </w:tcPr>
          <w:p w14:paraId="7DDE2C8B"/>
        </w:tc>
      </w:tr>
      <w:tr w14:paraId="197D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0683FA3"/>
        </w:tc>
        <w:tc>
          <w:tcPr>
            <w:tcW w:w="1559" w:type="dxa"/>
            <w:vMerge w:val="continue"/>
          </w:tcPr>
          <w:p w14:paraId="155683F3">
            <w:pPr>
              <w:jc w:val="center"/>
              <w:rPr>
                <w:rFonts w:hint="eastAsia" w:ascii="仿宋_GB2312" w:eastAsia="仿宋_GB2312"/>
                <w:szCs w:val="21"/>
                <w:lang w:val="en-US" w:eastAsia="zh-CN"/>
              </w:rPr>
            </w:pPr>
          </w:p>
        </w:tc>
        <w:tc>
          <w:tcPr>
            <w:tcW w:w="1985" w:type="dxa"/>
            <w:vMerge w:val="restart"/>
            <w:vAlign w:val="center"/>
          </w:tcPr>
          <w:p w14:paraId="746EA3CC">
            <w:pPr>
              <w:jc w:val="center"/>
              <w:rPr>
                <w:rFonts w:hint="default" w:ascii="仿宋_GB2312" w:eastAsia="仿宋_GB2312"/>
                <w:szCs w:val="21"/>
                <w:lang w:val="en-US" w:eastAsia="zh-CN"/>
              </w:rPr>
            </w:pPr>
            <w:r>
              <w:rPr>
                <w:rFonts w:hint="eastAsia" w:ascii="仿宋_GB2312" w:eastAsia="仿宋_GB2312"/>
                <w:szCs w:val="21"/>
                <w:lang w:val="en-US" w:eastAsia="zh-CN"/>
              </w:rPr>
              <w:t>外业作业安全</w:t>
            </w:r>
          </w:p>
        </w:tc>
        <w:tc>
          <w:tcPr>
            <w:tcW w:w="7796" w:type="dxa"/>
            <w:vAlign w:val="top"/>
          </w:tcPr>
          <w:p w14:paraId="2321A0B1">
            <w:pPr>
              <w:rPr>
                <w:rFonts w:hint="eastAsia" w:ascii="仿宋_GB2312" w:eastAsia="仿宋_GB2312"/>
                <w:szCs w:val="21"/>
              </w:rPr>
            </w:pPr>
            <w:r>
              <w:rPr>
                <w:rFonts w:hint="eastAsia" w:ascii="仿宋_GB2312" w:eastAsia="仿宋_GB2312"/>
                <w:szCs w:val="21"/>
              </w:rPr>
              <w:t>未预先了解测区情况并按需聘用当地向导，未提前调查作业区域高压线路、地下电缆、油气管道分布情况，未识别判断地层稳定性、有毒气体赋存情况。</w:t>
            </w:r>
          </w:p>
        </w:tc>
        <w:tc>
          <w:tcPr>
            <w:tcW w:w="1762" w:type="dxa"/>
          </w:tcPr>
          <w:p w14:paraId="6F5B37E6"/>
        </w:tc>
      </w:tr>
      <w:tr w14:paraId="006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304B978"/>
        </w:tc>
        <w:tc>
          <w:tcPr>
            <w:tcW w:w="1559" w:type="dxa"/>
            <w:vMerge w:val="continue"/>
          </w:tcPr>
          <w:p w14:paraId="457E0AEF"/>
        </w:tc>
        <w:tc>
          <w:tcPr>
            <w:tcW w:w="1985" w:type="dxa"/>
            <w:vMerge w:val="continue"/>
          </w:tcPr>
          <w:p w14:paraId="011D2F97"/>
        </w:tc>
        <w:tc>
          <w:tcPr>
            <w:tcW w:w="7796" w:type="dxa"/>
            <w:vAlign w:val="top"/>
          </w:tcPr>
          <w:p w14:paraId="1F91122A">
            <w:pPr>
              <w:rPr>
                <w:rFonts w:hint="eastAsia" w:ascii="仿宋_GB2312" w:eastAsia="仿宋_GB2312"/>
                <w:szCs w:val="21"/>
              </w:rPr>
            </w:pPr>
            <w:r>
              <w:rPr>
                <w:rFonts w:hint="eastAsia" w:ascii="仿宋_GB2312" w:eastAsia="仿宋_GB2312"/>
                <w:szCs w:val="21"/>
              </w:rPr>
              <w:t>仪器与装备搬运过程中，作业人员未佩戴手套和野外作业专用鞋，存在人身安全隐患。</w:t>
            </w:r>
          </w:p>
        </w:tc>
        <w:tc>
          <w:tcPr>
            <w:tcW w:w="1762" w:type="dxa"/>
          </w:tcPr>
          <w:p w14:paraId="3D7F7638"/>
        </w:tc>
      </w:tr>
      <w:tr w14:paraId="7032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79D7C656"/>
        </w:tc>
        <w:tc>
          <w:tcPr>
            <w:tcW w:w="1559" w:type="dxa"/>
            <w:vMerge w:val="continue"/>
          </w:tcPr>
          <w:p w14:paraId="6DFA42CA"/>
        </w:tc>
        <w:tc>
          <w:tcPr>
            <w:tcW w:w="1985" w:type="dxa"/>
            <w:vMerge w:val="continue"/>
          </w:tcPr>
          <w:p w14:paraId="0D1C91F2"/>
        </w:tc>
        <w:tc>
          <w:tcPr>
            <w:tcW w:w="7796" w:type="dxa"/>
          </w:tcPr>
          <w:p w14:paraId="7964F1DB">
            <w:pPr>
              <w:rPr>
                <w:rFonts w:hint="eastAsia" w:ascii="仿宋_GB2312" w:eastAsia="仿宋_GB2312"/>
                <w:szCs w:val="21"/>
              </w:rPr>
            </w:pPr>
            <w:r>
              <w:rPr>
                <w:rFonts w:hint="eastAsia" w:ascii="仿宋_GB2312" w:eastAsia="仿宋_GB2312"/>
                <w:szCs w:val="21"/>
              </w:rPr>
              <w:t>未按要求佩戴作业安全帽、穿戴反光背心，水上作业未穿戴救生衣。</w:t>
            </w:r>
          </w:p>
        </w:tc>
        <w:tc>
          <w:tcPr>
            <w:tcW w:w="1762" w:type="dxa"/>
          </w:tcPr>
          <w:p w14:paraId="59C345E3"/>
        </w:tc>
      </w:tr>
      <w:tr w14:paraId="5FAC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32C708A"/>
        </w:tc>
        <w:tc>
          <w:tcPr>
            <w:tcW w:w="1559" w:type="dxa"/>
            <w:vMerge w:val="continue"/>
          </w:tcPr>
          <w:p w14:paraId="695D3EA1"/>
        </w:tc>
        <w:tc>
          <w:tcPr>
            <w:tcW w:w="1985" w:type="dxa"/>
            <w:vMerge w:val="continue"/>
          </w:tcPr>
          <w:p w14:paraId="40803B49"/>
        </w:tc>
        <w:tc>
          <w:tcPr>
            <w:tcW w:w="7796" w:type="dxa"/>
          </w:tcPr>
          <w:p w14:paraId="4E983E74">
            <w:pPr>
              <w:rPr>
                <w:rFonts w:hint="eastAsia" w:ascii="仿宋_GB2312" w:eastAsia="仿宋_GB2312"/>
                <w:szCs w:val="21"/>
              </w:rPr>
            </w:pPr>
            <w:r>
              <w:rPr>
                <w:rFonts w:hint="eastAsia" w:ascii="仿宋_GB2312" w:eastAsia="仿宋_GB2312"/>
                <w:szCs w:val="21"/>
              </w:rPr>
              <w:t>高温天气户外作业未配备防暑降温药物，作业人员未注意防暑降温，未避开高温时段作业。</w:t>
            </w:r>
          </w:p>
        </w:tc>
        <w:tc>
          <w:tcPr>
            <w:tcW w:w="1762" w:type="dxa"/>
          </w:tcPr>
          <w:p w14:paraId="25E61131"/>
        </w:tc>
      </w:tr>
      <w:tr w14:paraId="4352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7676674"/>
        </w:tc>
        <w:tc>
          <w:tcPr>
            <w:tcW w:w="1559" w:type="dxa"/>
            <w:vMerge w:val="continue"/>
          </w:tcPr>
          <w:p w14:paraId="0C867D0B"/>
        </w:tc>
        <w:tc>
          <w:tcPr>
            <w:tcW w:w="1985" w:type="dxa"/>
            <w:vMerge w:val="continue"/>
          </w:tcPr>
          <w:p w14:paraId="05A7A6DD"/>
        </w:tc>
        <w:tc>
          <w:tcPr>
            <w:tcW w:w="7796" w:type="dxa"/>
          </w:tcPr>
          <w:p w14:paraId="3F33DF62">
            <w:pPr>
              <w:rPr>
                <w:rFonts w:hint="eastAsia" w:ascii="仿宋_GB2312" w:eastAsia="仿宋_GB2312"/>
                <w:szCs w:val="21"/>
                <w:lang w:eastAsia="zh-CN"/>
              </w:rPr>
            </w:pPr>
            <w:r>
              <w:rPr>
                <w:rFonts w:hint="eastAsia" w:ascii="仿宋_GB2312" w:eastAsia="仿宋_GB2312"/>
                <w:szCs w:val="21"/>
              </w:rPr>
              <w:t>在连日阴雨、矿区进山道路湿滑、路边陡坡处有滑塌等风险时外出作业</w:t>
            </w:r>
            <w:r>
              <w:rPr>
                <w:rFonts w:hint="eastAsia" w:ascii="仿宋_GB2312" w:eastAsia="仿宋_GB2312"/>
                <w:szCs w:val="21"/>
                <w:lang w:eastAsia="zh-CN"/>
              </w:rPr>
              <w:t>。</w:t>
            </w:r>
          </w:p>
        </w:tc>
        <w:tc>
          <w:tcPr>
            <w:tcW w:w="1762" w:type="dxa"/>
          </w:tcPr>
          <w:p w14:paraId="4882EAEC"/>
        </w:tc>
      </w:tr>
      <w:tr w14:paraId="578E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158209C"/>
        </w:tc>
        <w:tc>
          <w:tcPr>
            <w:tcW w:w="1559" w:type="dxa"/>
            <w:vMerge w:val="continue"/>
          </w:tcPr>
          <w:p w14:paraId="56CB6750"/>
        </w:tc>
        <w:tc>
          <w:tcPr>
            <w:tcW w:w="1985" w:type="dxa"/>
            <w:vMerge w:val="continue"/>
          </w:tcPr>
          <w:p w14:paraId="49ED9964"/>
        </w:tc>
        <w:tc>
          <w:tcPr>
            <w:tcW w:w="7796" w:type="dxa"/>
          </w:tcPr>
          <w:p w14:paraId="66874132">
            <w:pPr>
              <w:rPr>
                <w:rFonts w:hint="eastAsia" w:ascii="仿宋_GB2312" w:eastAsia="仿宋_GB2312"/>
                <w:szCs w:val="21"/>
              </w:rPr>
            </w:pPr>
            <w:r>
              <w:rPr>
                <w:rFonts w:hint="eastAsia" w:ascii="仿宋_GB2312" w:eastAsia="仿宋_GB2312"/>
                <w:szCs w:val="21"/>
              </w:rPr>
              <w:t>初冬、初春时</w:t>
            </w:r>
            <w:r>
              <w:rPr>
                <w:rFonts w:hint="eastAsia" w:ascii="仿宋_GB2312" w:eastAsia="仿宋_GB2312"/>
                <w:szCs w:val="21"/>
                <w:lang w:val="en-US" w:eastAsia="zh-CN"/>
              </w:rPr>
              <w:t>开展</w:t>
            </w:r>
            <w:r>
              <w:rPr>
                <w:rFonts w:hint="eastAsia" w:ascii="仿宋_GB2312" w:eastAsia="仿宋_GB2312"/>
                <w:szCs w:val="21"/>
              </w:rPr>
              <w:t>冰上作业，冰上作业时未检查冰面承载力、穿戴救生衣。</w:t>
            </w:r>
          </w:p>
        </w:tc>
        <w:tc>
          <w:tcPr>
            <w:tcW w:w="1762" w:type="dxa"/>
          </w:tcPr>
          <w:p w14:paraId="0D022C9A"/>
        </w:tc>
      </w:tr>
      <w:tr w14:paraId="2A80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CDCA0BB"/>
        </w:tc>
        <w:tc>
          <w:tcPr>
            <w:tcW w:w="1559" w:type="dxa"/>
            <w:vMerge w:val="continue"/>
          </w:tcPr>
          <w:p w14:paraId="239F5559"/>
        </w:tc>
        <w:tc>
          <w:tcPr>
            <w:tcW w:w="1985" w:type="dxa"/>
            <w:vMerge w:val="continue"/>
          </w:tcPr>
          <w:p w14:paraId="66E78DBC"/>
        </w:tc>
        <w:tc>
          <w:tcPr>
            <w:tcW w:w="7796" w:type="dxa"/>
          </w:tcPr>
          <w:p w14:paraId="5DE69267">
            <w:pPr>
              <w:rPr>
                <w:rFonts w:hint="eastAsia" w:ascii="仿宋_GB2312" w:eastAsia="仿宋_GB2312"/>
                <w:szCs w:val="21"/>
              </w:rPr>
            </w:pPr>
            <w:r>
              <w:rPr>
                <w:rFonts w:hint="eastAsia" w:ascii="仿宋_GB2312" w:eastAsia="仿宋_GB2312"/>
                <w:szCs w:val="21"/>
              </w:rPr>
              <w:t>进入军事要地、少数民族地区、林区、自然保护区或其他特殊防护地区作业时，未事先征得有关部门同意，作业过程中未尊重当地风俗并遵守安全管理要求。</w:t>
            </w:r>
          </w:p>
        </w:tc>
        <w:tc>
          <w:tcPr>
            <w:tcW w:w="1762" w:type="dxa"/>
          </w:tcPr>
          <w:p w14:paraId="74949188"/>
        </w:tc>
      </w:tr>
      <w:tr w14:paraId="785F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947D9B2"/>
        </w:tc>
        <w:tc>
          <w:tcPr>
            <w:tcW w:w="1559" w:type="dxa"/>
            <w:vMerge w:val="continue"/>
          </w:tcPr>
          <w:p w14:paraId="5B2D8A70"/>
        </w:tc>
        <w:tc>
          <w:tcPr>
            <w:tcW w:w="1985" w:type="dxa"/>
            <w:vMerge w:val="restart"/>
            <w:vAlign w:val="center"/>
          </w:tcPr>
          <w:p w14:paraId="34EB217C">
            <w:pPr>
              <w:jc w:val="center"/>
              <w:rPr>
                <w:rFonts w:hint="default" w:eastAsiaTheme="minorEastAsia"/>
                <w:lang w:val="en-US" w:eastAsia="zh-CN"/>
              </w:rPr>
            </w:pPr>
            <w:r>
              <w:rPr>
                <w:rFonts w:hint="eastAsia" w:ascii="仿宋_GB2312" w:eastAsia="仿宋_GB2312"/>
                <w:szCs w:val="21"/>
                <w:lang w:val="en-US" w:eastAsia="zh-CN"/>
              </w:rPr>
              <w:t>无人机作业安全</w:t>
            </w:r>
          </w:p>
        </w:tc>
        <w:tc>
          <w:tcPr>
            <w:tcW w:w="7796" w:type="dxa"/>
          </w:tcPr>
          <w:p w14:paraId="25C48141">
            <w:pPr>
              <w:rPr>
                <w:rFonts w:hint="eastAsia" w:ascii="仿宋_GB2312" w:eastAsia="仿宋_GB2312"/>
                <w:szCs w:val="21"/>
              </w:rPr>
            </w:pPr>
            <w:r>
              <w:rPr>
                <w:rFonts w:hint="eastAsia" w:ascii="仿宋_GB2312" w:eastAsia="仿宋_GB2312"/>
                <w:szCs w:val="21"/>
              </w:rPr>
              <w:t>未依照规定向有关部门申请空域，并在飞行前向当地公安部门报备。</w:t>
            </w:r>
          </w:p>
        </w:tc>
        <w:tc>
          <w:tcPr>
            <w:tcW w:w="1762" w:type="dxa"/>
          </w:tcPr>
          <w:p w14:paraId="56C514A4"/>
        </w:tc>
      </w:tr>
      <w:tr w14:paraId="3E60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788A2604"/>
        </w:tc>
        <w:tc>
          <w:tcPr>
            <w:tcW w:w="1559" w:type="dxa"/>
            <w:vMerge w:val="continue"/>
          </w:tcPr>
          <w:p w14:paraId="732FFF6B"/>
        </w:tc>
        <w:tc>
          <w:tcPr>
            <w:tcW w:w="1985" w:type="dxa"/>
            <w:vMerge w:val="continue"/>
            <w:vAlign w:val="center"/>
          </w:tcPr>
          <w:p w14:paraId="676E95DE">
            <w:pPr>
              <w:jc w:val="center"/>
              <w:rPr>
                <w:rFonts w:hint="eastAsia" w:ascii="仿宋_GB2312" w:eastAsia="仿宋_GB2312"/>
                <w:szCs w:val="21"/>
                <w:lang w:val="en-US" w:eastAsia="zh-CN"/>
              </w:rPr>
            </w:pPr>
          </w:p>
        </w:tc>
        <w:tc>
          <w:tcPr>
            <w:tcW w:w="7796" w:type="dxa"/>
          </w:tcPr>
          <w:p w14:paraId="64254998">
            <w:pPr>
              <w:rPr>
                <w:rFonts w:hint="eastAsia" w:ascii="仿宋_GB2312" w:eastAsia="仿宋_GB2312"/>
                <w:szCs w:val="21"/>
              </w:rPr>
            </w:pPr>
            <w:r>
              <w:rPr>
                <w:rFonts w:hint="eastAsia" w:ascii="仿宋_GB2312" w:eastAsia="仿宋_GB2312"/>
                <w:szCs w:val="21"/>
              </w:rPr>
              <w:t>未依照规范技术要求选取起降场地及编制航线规划。</w:t>
            </w:r>
          </w:p>
        </w:tc>
        <w:tc>
          <w:tcPr>
            <w:tcW w:w="1762" w:type="dxa"/>
          </w:tcPr>
          <w:p w14:paraId="665A4DD3"/>
        </w:tc>
      </w:tr>
      <w:tr w14:paraId="41B7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FCC7832"/>
        </w:tc>
        <w:tc>
          <w:tcPr>
            <w:tcW w:w="1559" w:type="dxa"/>
            <w:vMerge w:val="continue"/>
          </w:tcPr>
          <w:p w14:paraId="22D49569"/>
        </w:tc>
        <w:tc>
          <w:tcPr>
            <w:tcW w:w="1985" w:type="dxa"/>
            <w:vMerge w:val="continue"/>
            <w:vAlign w:val="center"/>
          </w:tcPr>
          <w:p w14:paraId="44D0A91C">
            <w:pPr>
              <w:jc w:val="center"/>
              <w:rPr>
                <w:rFonts w:hint="eastAsia" w:ascii="仿宋_GB2312" w:eastAsia="仿宋_GB2312"/>
                <w:szCs w:val="21"/>
                <w:lang w:val="en-US" w:eastAsia="zh-CN"/>
              </w:rPr>
            </w:pPr>
          </w:p>
        </w:tc>
        <w:tc>
          <w:tcPr>
            <w:tcW w:w="7796" w:type="dxa"/>
          </w:tcPr>
          <w:p w14:paraId="510BE9E2">
            <w:pPr>
              <w:rPr>
                <w:rFonts w:hint="eastAsia" w:ascii="仿宋_GB2312" w:eastAsia="仿宋_GB2312"/>
                <w:szCs w:val="21"/>
                <w:lang w:eastAsia="zh-CN"/>
              </w:rPr>
            </w:pPr>
            <w:r>
              <w:rPr>
                <w:rFonts w:hint="eastAsia" w:ascii="仿宋_GB2312" w:eastAsia="仿宋_GB2312"/>
                <w:szCs w:val="21"/>
              </w:rPr>
              <w:t>开展航飞作业前未考虑天气及周边环境条件影响</w:t>
            </w:r>
            <w:r>
              <w:rPr>
                <w:rFonts w:hint="eastAsia" w:ascii="仿宋_GB2312" w:eastAsia="仿宋_GB2312"/>
                <w:szCs w:val="21"/>
                <w:lang w:eastAsia="zh-CN"/>
              </w:rPr>
              <w:t>。</w:t>
            </w:r>
          </w:p>
        </w:tc>
        <w:tc>
          <w:tcPr>
            <w:tcW w:w="1762" w:type="dxa"/>
          </w:tcPr>
          <w:p w14:paraId="17633AE3"/>
        </w:tc>
      </w:tr>
      <w:tr w14:paraId="0B94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EAB524C"/>
        </w:tc>
        <w:tc>
          <w:tcPr>
            <w:tcW w:w="1559" w:type="dxa"/>
            <w:vMerge w:val="continue"/>
          </w:tcPr>
          <w:p w14:paraId="71D373F0"/>
        </w:tc>
        <w:tc>
          <w:tcPr>
            <w:tcW w:w="1985" w:type="dxa"/>
            <w:vMerge w:val="continue"/>
            <w:vAlign w:val="center"/>
          </w:tcPr>
          <w:p w14:paraId="3FDC4C89">
            <w:pPr>
              <w:jc w:val="center"/>
              <w:rPr>
                <w:rFonts w:hint="eastAsia" w:ascii="仿宋_GB2312" w:eastAsia="仿宋_GB2312"/>
                <w:szCs w:val="21"/>
                <w:lang w:val="en-US" w:eastAsia="zh-CN"/>
              </w:rPr>
            </w:pPr>
          </w:p>
        </w:tc>
        <w:tc>
          <w:tcPr>
            <w:tcW w:w="7796" w:type="dxa"/>
          </w:tcPr>
          <w:p w14:paraId="236CBBE7">
            <w:pPr>
              <w:rPr>
                <w:rFonts w:hint="eastAsia" w:ascii="仿宋_GB2312" w:eastAsia="仿宋_GB2312"/>
                <w:szCs w:val="21"/>
                <w:lang w:eastAsia="zh-CN"/>
              </w:rPr>
            </w:pPr>
            <w:r>
              <w:rPr>
                <w:rFonts w:hint="eastAsia" w:ascii="仿宋_GB2312" w:eastAsia="仿宋_GB2312"/>
                <w:szCs w:val="21"/>
              </w:rPr>
              <w:t>开展航飞作业前未检查航飞作业相关设备运行状态</w:t>
            </w:r>
            <w:r>
              <w:rPr>
                <w:rFonts w:hint="eastAsia" w:ascii="仿宋_GB2312" w:eastAsia="仿宋_GB2312"/>
                <w:szCs w:val="21"/>
                <w:lang w:eastAsia="zh-CN"/>
              </w:rPr>
              <w:t>。</w:t>
            </w:r>
          </w:p>
        </w:tc>
        <w:tc>
          <w:tcPr>
            <w:tcW w:w="1762" w:type="dxa"/>
          </w:tcPr>
          <w:p w14:paraId="1D501694"/>
        </w:tc>
      </w:tr>
      <w:tr w14:paraId="260C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CFF9D53"/>
        </w:tc>
        <w:tc>
          <w:tcPr>
            <w:tcW w:w="1559" w:type="dxa"/>
            <w:vMerge w:val="continue"/>
          </w:tcPr>
          <w:p w14:paraId="013ED190"/>
        </w:tc>
        <w:tc>
          <w:tcPr>
            <w:tcW w:w="1985" w:type="dxa"/>
            <w:vMerge w:val="restart"/>
            <w:vAlign w:val="center"/>
          </w:tcPr>
          <w:p w14:paraId="26C0B0B5">
            <w:pPr>
              <w:jc w:val="center"/>
              <w:rPr>
                <w:rFonts w:hint="eastAsia" w:ascii="仿宋_GB2312" w:eastAsia="仿宋_GB2312"/>
                <w:szCs w:val="21"/>
                <w:lang w:val="en-US" w:eastAsia="zh-CN"/>
              </w:rPr>
            </w:pPr>
            <w:r>
              <w:rPr>
                <w:rFonts w:hint="eastAsia" w:ascii="仿宋_GB2312" w:eastAsia="仿宋_GB2312"/>
                <w:szCs w:val="21"/>
                <w:lang w:val="en-US" w:eastAsia="zh-CN"/>
              </w:rPr>
              <w:t>有限空间作业安全</w:t>
            </w:r>
          </w:p>
        </w:tc>
        <w:tc>
          <w:tcPr>
            <w:tcW w:w="7796" w:type="dxa"/>
          </w:tcPr>
          <w:p w14:paraId="2F86B32C">
            <w:pPr>
              <w:rPr>
                <w:rFonts w:hint="eastAsia" w:ascii="仿宋_GB2312" w:eastAsia="仿宋_GB2312"/>
                <w:szCs w:val="21"/>
                <w:lang w:eastAsia="zh-CN"/>
              </w:rPr>
            </w:pPr>
            <w:r>
              <w:rPr>
                <w:rFonts w:hint="eastAsia" w:ascii="仿宋_GB2312" w:eastAsia="仿宋_GB2312"/>
                <w:szCs w:val="21"/>
              </w:rPr>
              <w:t>有限空间作业未设立监护者，或监护者未按照有关规定经培训考核合格，持证上岗作业</w:t>
            </w:r>
            <w:r>
              <w:rPr>
                <w:rFonts w:hint="eastAsia" w:ascii="仿宋_GB2312" w:eastAsia="仿宋_GB2312"/>
                <w:szCs w:val="21"/>
                <w:lang w:eastAsia="zh-CN"/>
              </w:rPr>
              <w:t>。</w:t>
            </w:r>
          </w:p>
        </w:tc>
        <w:tc>
          <w:tcPr>
            <w:tcW w:w="1762" w:type="dxa"/>
          </w:tcPr>
          <w:p w14:paraId="4B5A2510"/>
        </w:tc>
      </w:tr>
      <w:tr w14:paraId="3725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F78A569"/>
        </w:tc>
        <w:tc>
          <w:tcPr>
            <w:tcW w:w="1559" w:type="dxa"/>
            <w:vMerge w:val="continue"/>
          </w:tcPr>
          <w:p w14:paraId="2CCBB006"/>
        </w:tc>
        <w:tc>
          <w:tcPr>
            <w:tcW w:w="1985" w:type="dxa"/>
            <w:vMerge w:val="continue"/>
            <w:vAlign w:val="center"/>
          </w:tcPr>
          <w:p w14:paraId="451AC362">
            <w:pPr>
              <w:jc w:val="center"/>
              <w:rPr>
                <w:rFonts w:hint="eastAsia" w:ascii="仿宋_GB2312" w:eastAsia="仿宋_GB2312"/>
                <w:szCs w:val="21"/>
                <w:lang w:val="en-US" w:eastAsia="zh-CN"/>
              </w:rPr>
            </w:pPr>
          </w:p>
        </w:tc>
        <w:tc>
          <w:tcPr>
            <w:tcW w:w="7796" w:type="dxa"/>
          </w:tcPr>
          <w:p w14:paraId="0BA1F995">
            <w:pPr>
              <w:rPr>
                <w:rFonts w:hint="eastAsia" w:ascii="仿宋_GB2312" w:eastAsia="仿宋_GB2312"/>
                <w:szCs w:val="21"/>
                <w:lang w:eastAsia="zh-CN"/>
              </w:rPr>
            </w:pPr>
            <w:r>
              <w:rPr>
                <w:rFonts w:hint="eastAsia" w:ascii="仿宋_GB2312" w:eastAsia="仿宋_GB2312"/>
                <w:szCs w:val="21"/>
              </w:rPr>
              <w:t>未按技术规范要求进行先通风、再检测、后作业流程操作</w:t>
            </w:r>
            <w:r>
              <w:rPr>
                <w:rFonts w:hint="eastAsia" w:ascii="仿宋_GB2312" w:eastAsia="仿宋_GB2312"/>
                <w:szCs w:val="21"/>
                <w:lang w:eastAsia="zh-CN"/>
              </w:rPr>
              <w:t>。</w:t>
            </w:r>
          </w:p>
        </w:tc>
        <w:tc>
          <w:tcPr>
            <w:tcW w:w="1762" w:type="dxa"/>
          </w:tcPr>
          <w:p w14:paraId="2DF15182"/>
        </w:tc>
      </w:tr>
      <w:tr w14:paraId="204D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7EA18AF5"/>
        </w:tc>
        <w:tc>
          <w:tcPr>
            <w:tcW w:w="1559" w:type="dxa"/>
            <w:vMerge w:val="continue"/>
          </w:tcPr>
          <w:p w14:paraId="073A1A8F"/>
        </w:tc>
        <w:tc>
          <w:tcPr>
            <w:tcW w:w="1985" w:type="dxa"/>
            <w:vMerge w:val="continue"/>
            <w:vAlign w:val="center"/>
          </w:tcPr>
          <w:p w14:paraId="59716135">
            <w:pPr>
              <w:jc w:val="center"/>
              <w:rPr>
                <w:rFonts w:hint="eastAsia" w:ascii="仿宋_GB2312" w:eastAsia="仿宋_GB2312"/>
                <w:szCs w:val="21"/>
                <w:lang w:val="en-US" w:eastAsia="zh-CN"/>
              </w:rPr>
            </w:pPr>
          </w:p>
        </w:tc>
        <w:tc>
          <w:tcPr>
            <w:tcW w:w="7796" w:type="dxa"/>
          </w:tcPr>
          <w:p w14:paraId="20FC3052">
            <w:pPr>
              <w:rPr>
                <w:rFonts w:hint="eastAsia" w:ascii="仿宋_GB2312" w:eastAsia="仿宋_GB2312"/>
                <w:szCs w:val="21"/>
                <w:lang w:eastAsia="zh-CN"/>
              </w:rPr>
            </w:pPr>
            <w:r>
              <w:rPr>
                <w:rFonts w:hint="eastAsia" w:ascii="仿宋_GB2312" w:eastAsia="仿宋_GB2312"/>
                <w:szCs w:val="21"/>
              </w:rPr>
              <w:t>有限空间作业安全防护设备设施配备不齐全</w:t>
            </w:r>
            <w:r>
              <w:rPr>
                <w:rFonts w:hint="eastAsia" w:ascii="仿宋_GB2312" w:eastAsia="仿宋_GB2312"/>
                <w:szCs w:val="21"/>
                <w:lang w:eastAsia="zh-CN"/>
              </w:rPr>
              <w:t>。</w:t>
            </w:r>
          </w:p>
        </w:tc>
        <w:tc>
          <w:tcPr>
            <w:tcW w:w="1762" w:type="dxa"/>
          </w:tcPr>
          <w:p w14:paraId="1FF627A2"/>
        </w:tc>
      </w:tr>
      <w:tr w14:paraId="1974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022E3E3"/>
        </w:tc>
        <w:tc>
          <w:tcPr>
            <w:tcW w:w="1559" w:type="dxa"/>
            <w:vMerge w:val="continue"/>
          </w:tcPr>
          <w:p w14:paraId="6B7F9D80"/>
        </w:tc>
        <w:tc>
          <w:tcPr>
            <w:tcW w:w="1985" w:type="dxa"/>
            <w:vMerge w:val="continue"/>
            <w:vAlign w:val="center"/>
          </w:tcPr>
          <w:p w14:paraId="49366818">
            <w:pPr>
              <w:jc w:val="center"/>
              <w:rPr>
                <w:rFonts w:hint="eastAsia" w:ascii="仿宋_GB2312" w:eastAsia="仿宋_GB2312"/>
                <w:szCs w:val="21"/>
                <w:lang w:val="en-US" w:eastAsia="zh-CN"/>
              </w:rPr>
            </w:pPr>
          </w:p>
        </w:tc>
        <w:tc>
          <w:tcPr>
            <w:tcW w:w="7796" w:type="dxa"/>
          </w:tcPr>
          <w:p w14:paraId="7486E554">
            <w:pPr>
              <w:rPr>
                <w:rFonts w:hint="eastAsia" w:ascii="仿宋_GB2312" w:eastAsia="仿宋_GB2312"/>
                <w:szCs w:val="21"/>
                <w:lang w:eastAsia="zh-CN"/>
              </w:rPr>
            </w:pPr>
            <w:r>
              <w:rPr>
                <w:rFonts w:hint="eastAsia" w:ascii="仿宋_GB2312" w:eastAsia="仿宋_GB2312"/>
                <w:szCs w:val="21"/>
              </w:rPr>
              <w:t>作业前未封闭作业区域，显著位置未设置有限空间作业安全告知牌</w:t>
            </w:r>
            <w:r>
              <w:rPr>
                <w:rFonts w:hint="eastAsia" w:ascii="仿宋_GB2312" w:eastAsia="仿宋_GB2312"/>
                <w:szCs w:val="21"/>
                <w:lang w:eastAsia="zh-CN"/>
              </w:rPr>
              <w:t>。</w:t>
            </w:r>
          </w:p>
        </w:tc>
        <w:tc>
          <w:tcPr>
            <w:tcW w:w="1762" w:type="dxa"/>
          </w:tcPr>
          <w:p w14:paraId="4B617511"/>
        </w:tc>
      </w:tr>
    </w:tbl>
    <w:p w14:paraId="5A21F96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TcxNGJkYjAyNmIwMWE1MWU3NzFkODM0MDAyYWEifQ=="/>
  </w:docVars>
  <w:rsids>
    <w:rsidRoot w:val="004B0CD0"/>
    <w:rsid w:val="000123BF"/>
    <w:rsid w:val="00267020"/>
    <w:rsid w:val="00371442"/>
    <w:rsid w:val="003905A1"/>
    <w:rsid w:val="00410820"/>
    <w:rsid w:val="00477A36"/>
    <w:rsid w:val="00486514"/>
    <w:rsid w:val="004A1AAF"/>
    <w:rsid w:val="004B0CD0"/>
    <w:rsid w:val="005A2323"/>
    <w:rsid w:val="006675CD"/>
    <w:rsid w:val="00675D5D"/>
    <w:rsid w:val="00A314A2"/>
    <w:rsid w:val="00A50F10"/>
    <w:rsid w:val="00B844FB"/>
    <w:rsid w:val="00BD4B2B"/>
    <w:rsid w:val="00EA1D9B"/>
    <w:rsid w:val="00F147DE"/>
    <w:rsid w:val="00F31F8E"/>
    <w:rsid w:val="00FF7504"/>
    <w:rsid w:val="06715B40"/>
    <w:rsid w:val="0A891756"/>
    <w:rsid w:val="15ED228A"/>
    <w:rsid w:val="1EB5314A"/>
    <w:rsid w:val="21A045F0"/>
    <w:rsid w:val="24DE5BD1"/>
    <w:rsid w:val="36880868"/>
    <w:rsid w:val="461C7884"/>
    <w:rsid w:val="4BA63BE4"/>
    <w:rsid w:val="549D6609"/>
    <w:rsid w:val="62D0253A"/>
    <w:rsid w:val="6B00702F"/>
    <w:rsid w:val="6ECA466E"/>
    <w:rsid w:val="75D5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3062</Words>
  <Characters>3062</Characters>
  <Lines>16</Lines>
  <Paragraphs>4</Paragraphs>
  <TotalTime>48</TotalTime>
  <ScaleCrop>false</ScaleCrop>
  <LinksUpToDate>false</LinksUpToDate>
  <CharactersWithSpaces>3064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2024-08-16T08:20:00Z</dcterms:created>
  <dc:creator>jiqiang tan</dc:creator>
  <cp:lastModifiedBy>xw</cp:lastModifiedBy>
  <dcterms:modified xsi:type="dcterms:W3CDTF">2024-09-16T02:31:32Z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551CB9E373AE43BA89572E8167B9758B_13</vt:lpwstr>
  </property>
</Properties>
</file>